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B5339" w14:textId="77777777" w:rsidR="00A46E7D" w:rsidRDefault="003D7D15">
      <w:pPr>
        <w:spacing w:before="8" w:after="109"/>
        <w:ind w:right="5"/>
        <w:textAlignment w:val="baseline"/>
      </w:pPr>
      <w:r>
        <w:rPr>
          <w:noProof/>
        </w:rPr>
        <w:drawing>
          <wp:inline distT="0" distB="0" distL="0" distR="0" wp14:anchorId="4353A9B1" wp14:editId="7BA1C4D6">
            <wp:extent cx="9229725" cy="80137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2972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47AEA" w14:textId="77777777" w:rsidR="00A46E7D" w:rsidRDefault="00A46E7D">
      <w:pPr>
        <w:spacing w:before="8" w:after="109"/>
        <w:sectPr w:rsidR="00A46E7D">
          <w:pgSz w:w="16843" w:h="11914" w:orient="landscape"/>
          <w:pgMar w:top="760" w:right="1545" w:bottom="558" w:left="758" w:header="720" w:footer="720" w:gutter="0"/>
          <w:cols w:space="720"/>
        </w:sectPr>
      </w:pPr>
    </w:p>
    <w:p w14:paraId="4A8C283E" w14:textId="77777777" w:rsidR="00A46E7D" w:rsidRDefault="003D7D15">
      <w:pPr>
        <w:spacing w:before="32" w:line="368" w:lineRule="exact"/>
        <w:jc w:val="center"/>
        <w:textAlignment w:val="baseline"/>
        <w:rPr>
          <w:rFonts w:ascii="Calibri" w:eastAsia="Calibri" w:hAnsi="Calibri"/>
          <w:b/>
          <w:color w:val="000000"/>
          <w:spacing w:val="-3"/>
          <w:w w:val="105"/>
          <w:sz w:val="35"/>
        </w:rPr>
      </w:pPr>
      <w:r>
        <w:rPr>
          <w:rFonts w:ascii="Calibri" w:eastAsia="Calibri" w:hAnsi="Calibri"/>
          <w:b/>
          <w:color w:val="000000"/>
          <w:spacing w:val="-3"/>
          <w:w w:val="105"/>
          <w:sz w:val="35"/>
        </w:rPr>
        <w:t>List of building-related sponsored standards</w:t>
      </w:r>
    </w:p>
    <w:p w14:paraId="7DF0A611" w14:textId="7C8AED80" w:rsidR="00A46E7D" w:rsidRDefault="003D7D15">
      <w:pPr>
        <w:spacing w:before="216" w:line="336" w:lineRule="exact"/>
        <w:ind w:left="288" w:right="288"/>
        <w:jc w:val="both"/>
        <w:textAlignment w:val="baseline"/>
        <w:rPr>
          <w:rFonts w:ascii="Calibri" w:eastAsia="Calibri" w:hAnsi="Calibri"/>
          <w:color w:val="000000"/>
          <w:spacing w:val="-4"/>
          <w:sz w:val="25"/>
        </w:rPr>
      </w:pPr>
      <w:r>
        <w:rPr>
          <w:rFonts w:ascii="Calibri" w:eastAsia="Calibri" w:hAnsi="Calibri"/>
          <w:color w:val="000000"/>
          <w:spacing w:val="-4"/>
          <w:sz w:val="25"/>
        </w:rPr>
        <w:t>Below is a list of the 1</w:t>
      </w:r>
      <w:r w:rsidR="0021231F">
        <w:rPr>
          <w:rFonts w:ascii="Calibri" w:eastAsia="Calibri" w:hAnsi="Calibri"/>
          <w:color w:val="000000"/>
          <w:spacing w:val="-4"/>
          <w:sz w:val="25"/>
        </w:rPr>
        <w:t>3</w:t>
      </w:r>
      <w:r w:rsidR="001E3749">
        <w:rPr>
          <w:rFonts w:ascii="Calibri" w:eastAsia="Calibri" w:hAnsi="Calibri"/>
          <w:color w:val="000000"/>
          <w:spacing w:val="-4"/>
          <w:sz w:val="25"/>
        </w:rPr>
        <w:t>1</w:t>
      </w:r>
      <w:r>
        <w:rPr>
          <w:rFonts w:ascii="Calibri" w:eastAsia="Calibri" w:hAnsi="Calibri"/>
          <w:color w:val="000000"/>
          <w:spacing w:val="-4"/>
          <w:sz w:val="25"/>
        </w:rPr>
        <w:t xml:space="preserve"> standards the Ministry of Business, Innovation and Employment have sponsored PDF access to. The list is divided into current and superseded categories. When you are searching for a standard on the sponsored standards landing page you will only get the current standard in your search results. If you click into the current </w:t>
      </w:r>
      <w:proofErr w:type="gramStart"/>
      <w:r>
        <w:rPr>
          <w:rFonts w:ascii="Calibri" w:eastAsia="Calibri" w:hAnsi="Calibri"/>
          <w:color w:val="000000"/>
          <w:spacing w:val="-4"/>
          <w:sz w:val="25"/>
        </w:rPr>
        <w:t>standard</w:t>
      </w:r>
      <w:proofErr w:type="gramEnd"/>
      <w:r>
        <w:rPr>
          <w:rFonts w:ascii="Calibri" w:eastAsia="Calibri" w:hAnsi="Calibri"/>
          <w:color w:val="000000"/>
          <w:spacing w:val="-4"/>
          <w:sz w:val="25"/>
        </w:rPr>
        <w:t xml:space="preserve"> you will find a list of the superseded versions that have also been sponsored.</w:t>
      </w:r>
    </w:p>
    <w:p w14:paraId="141FC853" w14:textId="77777777" w:rsidR="00A46E7D" w:rsidRDefault="003D7D15">
      <w:pPr>
        <w:spacing w:before="294" w:after="179" w:line="314" w:lineRule="exact"/>
        <w:ind w:left="72"/>
        <w:textAlignment w:val="baseline"/>
        <w:rPr>
          <w:rFonts w:ascii="Calibri" w:eastAsia="Calibri" w:hAnsi="Calibri"/>
          <w:b/>
          <w:color w:val="000000"/>
          <w:sz w:val="28"/>
        </w:rPr>
      </w:pPr>
      <w:r>
        <w:rPr>
          <w:rFonts w:ascii="Calibri" w:eastAsia="Calibri" w:hAnsi="Calibri"/>
          <w:b/>
          <w:color w:val="000000"/>
          <w:sz w:val="28"/>
        </w:rPr>
        <w:t>Current Standards</w:t>
      </w: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264"/>
        <w:gridCol w:w="11208"/>
      </w:tblGrid>
      <w:tr w:rsidR="00A46E7D" w14:paraId="3D007F5E" w14:textId="77777777" w:rsidTr="00D81464">
        <w:trPr>
          <w:trHeight w:hRule="exact" w:val="26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4CC3B" w14:textId="2740E7EA" w:rsidR="00A46E7D" w:rsidRDefault="00A46E7D" w:rsidP="00CD620A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BB021" w14:textId="77777777" w:rsidR="00A46E7D" w:rsidRDefault="003D7D15">
            <w:pPr>
              <w:spacing w:after="12" w:line="230" w:lineRule="exact"/>
              <w:ind w:left="120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Standard Number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09A68" w14:textId="77777777" w:rsidR="00A46E7D" w:rsidRDefault="003D7D15">
            <w:pPr>
              <w:spacing w:after="12" w:line="230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Item description</w:t>
            </w:r>
          </w:p>
        </w:tc>
      </w:tr>
      <w:tr w:rsidR="00A46E7D" w14:paraId="47B8F813" w14:textId="77777777" w:rsidTr="00D81464">
        <w:trPr>
          <w:trHeight w:hRule="exact" w:val="2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0F17" w14:textId="77777777" w:rsidR="00A46E7D" w:rsidRDefault="003D7D15" w:rsidP="00CD620A">
            <w:pPr>
              <w:spacing w:after="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6CC4E" w14:textId="77777777" w:rsidR="00A46E7D" w:rsidRDefault="003D7D15">
            <w:pPr>
              <w:spacing w:after="2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1170.5:2004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8BC34" w14:textId="77777777" w:rsidR="00A46E7D" w:rsidRDefault="003D7D15">
            <w:pPr>
              <w:spacing w:after="2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Structural design actions - Part 5: Earthquake actions - New Zealand</w:t>
            </w:r>
          </w:p>
        </w:tc>
      </w:tr>
      <w:tr w:rsidR="001E3749" w14:paraId="5493EA2D" w14:textId="77777777" w:rsidTr="00D81464">
        <w:trPr>
          <w:trHeight w:hRule="exact" w:val="2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96B3E" w14:textId="4C6F2D17" w:rsidR="001E3749" w:rsidRDefault="001E3749" w:rsidP="001E3749">
            <w:pPr>
              <w:spacing w:line="227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405E9" w14:textId="59A71975" w:rsidR="001E3749" w:rsidRDefault="001E3749" w:rsidP="001E3749">
            <w:pPr>
              <w:spacing w:line="227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1E3749">
              <w:rPr>
                <w:rFonts w:ascii="Arial" w:eastAsia="Arial" w:hAnsi="Arial"/>
                <w:color w:val="000000"/>
                <w:sz w:val="20"/>
              </w:rPr>
              <w:t xml:space="preserve">NZS 1170.5 Supp 1:2004 (Excludes </w:t>
            </w:r>
            <w:proofErr w:type="spellStart"/>
            <w:r w:rsidRPr="001E3749">
              <w:rPr>
                <w:rFonts w:ascii="Arial" w:eastAsia="Arial" w:hAnsi="Arial"/>
                <w:color w:val="000000"/>
                <w:sz w:val="20"/>
              </w:rPr>
              <w:t>Amdt</w:t>
            </w:r>
            <w:proofErr w:type="spellEnd"/>
            <w:r w:rsidRPr="001E3749">
              <w:rPr>
                <w:rFonts w:ascii="Arial" w:eastAsia="Arial" w:hAnsi="Arial"/>
                <w:color w:val="000000"/>
                <w:sz w:val="20"/>
              </w:rPr>
              <w:t xml:space="preserve"> 1)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3940F" w14:textId="6FF3722F" w:rsidR="001E3749" w:rsidRDefault="001E3749" w:rsidP="001E3749">
            <w:pPr>
              <w:spacing w:line="227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1E3749">
              <w:rPr>
                <w:rFonts w:ascii="Arial" w:eastAsia="Arial" w:hAnsi="Arial"/>
                <w:color w:val="000000"/>
                <w:sz w:val="20"/>
              </w:rPr>
              <w:t>Structural design actions - Part 5: Earthquake actions - New Zealand Commentary</w:t>
            </w:r>
          </w:p>
        </w:tc>
      </w:tr>
      <w:tr w:rsidR="001E3749" w14:paraId="1D9E8688" w14:textId="77777777" w:rsidTr="00D81464">
        <w:trPr>
          <w:trHeight w:hRule="exact" w:val="2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1BAEF" w14:textId="6021B680" w:rsidR="001E3749" w:rsidRDefault="001E3749" w:rsidP="001E3749">
            <w:pPr>
              <w:spacing w:line="227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3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D27FC" w14:textId="77777777" w:rsidR="001E3749" w:rsidRDefault="001E3749" w:rsidP="001E3749">
            <w:pPr>
              <w:spacing w:line="227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2295:2006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3BB20" w14:textId="77777777" w:rsidR="001E3749" w:rsidRDefault="001E3749" w:rsidP="001E3749">
            <w:pPr>
              <w:spacing w:line="227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Pliable, permeable building underlays</w:t>
            </w:r>
          </w:p>
        </w:tc>
      </w:tr>
      <w:tr w:rsidR="001E3749" w14:paraId="3E0AEA38" w14:textId="77777777" w:rsidTr="00D81464">
        <w:trPr>
          <w:trHeight w:hRule="exact" w:val="2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BC2F4" w14:textId="086342F7" w:rsidR="001E3749" w:rsidRDefault="001E3749" w:rsidP="001E3749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4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309A5" w14:textId="77777777" w:rsidR="001E3749" w:rsidRDefault="001E3749" w:rsidP="001E3749">
            <w:pPr>
              <w:spacing w:after="12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3101.1&amp;2:2006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5D435" w14:textId="77777777" w:rsidR="001E3749" w:rsidRDefault="001E3749" w:rsidP="001E3749">
            <w:pPr>
              <w:spacing w:after="12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Concrete structures standard</w:t>
            </w:r>
          </w:p>
        </w:tc>
      </w:tr>
      <w:tr w:rsidR="001E3749" w14:paraId="2EEA9505" w14:textId="77777777" w:rsidTr="00D81464">
        <w:trPr>
          <w:trHeight w:hRule="exact" w:val="2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82E93" w14:textId="630CB7DF" w:rsidR="001E3749" w:rsidRDefault="001E3749" w:rsidP="001E3749">
            <w:pPr>
              <w:spacing w:after="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5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F9B23" w14:textId="77777777" w:rsidR="001E3749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3106:1986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F7078" w14:textId="77777777" w:rsidR="001E3749" w:rsidRDefault="001E3749" w:rsidP="001E3749">
            <w:pPr>
              <w:spacing w:after="7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Code of practice for concrete structures for the storage of liquids</w:t>
            </w:r>
          </w:p>
        </w:tc>
      </w:tr>
      <w:tr w:rsidR="001E3749" w14:paraId="7CDBF403" w14:textId="77777777" w:rsidTr="00D81464">
        <w:trPr>
          <w:trHeight w:hRule="exact" w:val="2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3AA2B" w14:textId="79F6E46A" w:rsidR="001E3749" w:rsidRDefault="001E3749" w:rsidP="001E3749">
            <w:pPr>
              <w:spacing w:line="227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6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42D28" w14:textId="77777777" w:rsidR="001E3749" w:rsidRDefault="001E3749" w:rsidP="001E3749">
            <w:pPr>
              <w:spacing w:line="227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3106:2009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522FC" w14:textId="77777777" w:rsidR="001E3749" w:rsidRDefault="001E3749" w:rsidP="001E3749">
            <w:pPr>
              <w:spacing w:line="227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Design of concrete structures for the storage of liquids</w:t>
            </w:r>
          </w:p>
        </w:tc>
      </w:tr>
      <w:tr w:rsidR="001E3749" w14:paraId="3A52A9CF" w14:textId="77777777" w:rsidTr="00D81464">
        <w:trPr>
          <w:trHeight w:hRule="exact" w:val="2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D0875" w14:textId="0FA5A0C2" w:rsidR="001E3749" w:rsidRDefault="001E3749" w:rsidP="001E3749">
            <w:pPr>
              <w:spacing w:after="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7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A4399" w14:textId="77777777" w:rsidR="001E3749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3109:1997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02F48" w14:textId="77777777" w:rsidR="001E3749" w:rsidRDefault="001E3749" w:rsidP="001E3749">
            <w:pPr>
              <w:spacing w:after="7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Concrete construction</w:t>
            </w:r>
          </w:p>
        </w:tc>
      </w:tr>
      <w:tr w:rsidR="001E3749" w14:paraId="3E483CF0" w14:textId="77777777" w:rsidTr="00D81464">
        <w:trPr>
          <w:trHeight w:hRule="exact" w:val="2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93D13" w14:textId="6014FBD4" w:rsidR="001E3749" w:rsidRDefault="001E3749" w:rsidP="001E3749">
            <w:pPr>
              <w:spacing w:after="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8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8B154" w14:textId="77777777" w:rsidR="001E3749" w:rsidRDefault="001E3749" w:rsidP="001E3749">
            <w:pPr>
              <w:spacing w:after="2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3112.2:1986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7E2E5" w14:textId="77777777" w:rsidR="001E3749" w:rsidRDefault="001E3749" w:rsidP="001E3749">
            <w:pPr>
              <w:spacing w:after="2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Methods of test for concrete - Tests relating to the determination of strength of concrete</w:t>
            </w:r>
          </w:p>
        </w:tc>
      </w:tr>
      <w:tr w:rsidR="001E3749" w14:paraId="2642E640" w14:textId="77777777" w:rsidTr="00D81464">
        <w:trPr>
          <w:trHeight w:hRule="exact" w:val="26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6A38B" w14:textId="200DED8D" w:rsidR="001E3749" w:rsidRDefault="001E3749" w:rsidP="001E3749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9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CFBF7" w14:textId="77777777" w:rsidR="001E3749" w:rsidRDefault="001E3749" w:rsidP="001E3749">
            <w:pPr>
              <w:spacing w:after="12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3114:1987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AFEEE" w14:textId="77777777" w:rsidR="001E3749" w:rsidRDefault="001E3749" w:rsidP="001E3749">
            <w:pPr>
              <w:spacing w:after="12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Specification for concrete surface finishes</w:t>
            </w:r>
          </w:p>
        </w:tc>
      </w:tr>
      <w:tr w:rsidR="001E3749" w14:paraId="0CBFFEF1" w14:textId="77777777" w:rsidTr="00D81464">
        <w:trPr>
          <w:trHeight w:hRule="exact" w:val="2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7ED67" w14:textId="515F0586" w:rsidR="001E3749" w:rsidRDefault="001E3749" w:rsidP="001E3749">
            <w:pPr>
              <w:spacing w:after="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10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B858C" w14:textId="77777777" w:rsidR="001E3749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3116:2002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F32E2" w14:textId="77777777" w:rsidR="001E3749" w:rsidRDefault="001E3749" w:rsidP="001E3749">
            <w:pPr>
              <w:spacing w:after="7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Concrete segmental and flagstone paving</w:t>
            </w:r>
          </w:p>
        </w:tc>
      </w:tr>
      <w:tr w:rsidR="001E3749" w14:paraId="1741EFBC" w14:textId="77777777" w:rsidTr="00D81464">
        <w:trPr>
          <w:trHeight w:hRule="exact" w:val="2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41A53" w14:textId="4563D493" w:rsidR="001E3749" w:rsidRDefault="001E3749" w:rsidP="001E3749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11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2B385" w14:textId="77777777" w:rsidR="001E3749" w:rsidRDefault="001E3749" w:rsidP="001E3749">
            <w:pPr>
              <w:spacing w:after="12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3404 Parts 1 and 2:1997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DFF8F" w14:textId="77777777" w:rsidR="001E3749" w:rsidRDefault="001E3749" w:rsidP="001E3749">
            <w:pPr>
              <w:spacing w:after="12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Steel Structures Standard</w:t>
            </w:r>
          </w:p>
        </w:tc>
      </w:tr>
      <w:tr w:rsidR="001E3749" w14:paraId="0653C9F8" w14:textId="77777777" w:rsidTr="00D81464">
        <w:trPr>
          <w:trHeight w:hRule="exact" w:val="2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6D085" w14:textId="21DEDEA6" w:rsidR="001E3749" w:rsidRDefault="001E3749" w:rsidP="001E3749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12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A5442" w14:textId="77777777" w:rsidR="001E3749" w:rsidRDefault="001E3749" w:rsidP="001E3749">
            <w:pPr>
              <w:spacing w:after="12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SNZ TS 3404:2018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F4EEE" w14:textId="77777777" w:rsidR="001E3749" w:rsidRDefault="001E3749" w:rsidP="001E3749">
            <w:pPr>
              <w:spacing w:after="12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Durability requirements for steel structures and components</w:t>
            </w:r>
          </w:p>
        </w:tc>
      </w:tr>
      <w:tr w:rsidR="001E3749" w14:paraId="0AC71C20" w14:textId="77777777" w:rsidTr="00D81464">
        <w:trPr>
          <w:trHeight w:hRule="exact" w:val="2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7E9D6" w14:textId="7E105893" w:rsidR="001E3749" w:rsidRDefault="001E3749" w:rsidP="001E3749">
            <w:pPr>
              <w:spacing w:after="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13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2A02B" w14:textId="77777777" w:rsidR="001E3749" w:rsidRDefault="001E3749" w:rsidP="001E3749">
            <w:pPr>
              <w:spacing w:after="2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3501:1976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75AE7" w14:textId="77777777" w:rsidR="001E3749" w:rsidRDefault="001E3749" w:rsidP="001E3749">
            <w:pPr>
              <w:spacing w:after="2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Specification for copper tubes for water, gas, and sanitation</w:t>
            </w:r>
          </w:p>
        </w:tc>
      </w:tr>
      <w:tr w:rsidR="001E3749" w14:paraId="21A156ED" w14:textId="77777777" w:rsidTr="00D81464">
        <w:trPr>
          <w:trHeight w:hRule="exact" w:val="2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EA0B0" w14:textId="5422EA2D" w:rsidR="001E3749" w:rsidRDefault="001E3749" w:rsidP="001E3749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14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74817" w14:textId="77777777" w:rsidR="001E3749" w:rsidRDefault="001E3749" w:rsidP="001E3749">
            <w:pPr>
              <w:spacing w:after="12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3602:2003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5977C" w14:textId="77777777" w:rsidR="001E3749" w:rsidRDefault="001E3749" w:rsidP="001E3749">
            <w:pPr>
              <w:spacing w:after="12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Timber and wood-based products for use in building</w:t>
            </w:r>
          </w:p>
        </w:tc>
      </w:tr>
      <w:tr w:rsidR="001E3749" w14:paraId="70EE583A" w14:textId="77777777" w:rsidTr="00D81464">
        <w:trPr>
          <w:trHeight w:hRule="exact" w:val="2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084A2" w14:textId="5A7E940B" w:rsidR="001E3749" w:rsidRDefault="001E3749" w:rsidP="001E3749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15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D2014" w14:textId="77777777" w:rsidR="001E3749" w:rsidRDefault="001E3749" w:rsidP="001E3749">
            <w:pPr>
              <w:spacing w:after="12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3604:2011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48851" w14:textId="77777777" w:rsidR="001E3749" w:rsidRDefault="001E3749" w:rsidP="001E3749">
            <w:pPr>
              <w:spacing w:after="12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Timber-framed buildings</w:t>
            </w:r>
          </w:p>
        </w:tc>
      </w:tr>
      <w:tr w:rsidR="001E3749" w14:paraId="66E10C16" w14:textId="77777777" w:rsidTr="00D81464">
        <w:trPr>
          <w:trHeight w:hRule="exact" w:val="26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B89E2" w14:textId="45023FB7" w:rsidR="001E3749" w:rsidRDefault="001E3749" w:rsidP="001E3749">
            <w:pPr>
              <w:spacing w:after="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16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54A49" w14:textId="77777777" w:rsidR="001E3749" w:rsidRDefault="001E3749" w:rsidP="001E3749">
            <w:pPr>
              <w:spacing w:after="2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3605:2001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FD2A6" w14:textId="77777777" w:rsidR="001E3749" w:rsidRDefault="001E3749" w:rsidP="001E3749">
            <w:pPr>
              <w:spacing w:after="2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Timber piles and poles for use in building</w:t>
            </w:r>
          </w:p>
        </w:tc>
      </w:tr>
      <w:tr w:rsidR="001E3749" w14:paraId="746CC104" w14:textId="77777777" w:rsidTr="00D81464">
        <w:trPr>
          <w:trHeight w:hRule="exact" w:val="2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98367" w14:textId="02532188" w:rsidR="001E3749" w:rsidRDefault="001E3749" w:rsidP="001E3749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17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2F756" w14:textId="77777777" w:rsidR="001E3749" w:rsidRDefault="001E3749" w:rsidP="001E3749">
            <w:pPr>
              <w:spacing w:after="12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3617:1979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76DD1" w14:textId="77777777" w:rsidR="001E3749" w:rsidRDefault="001E3749" w:rsidP="001E3749">
            <w:pPr>
              <w:spacing w:after="12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Specification for profiles of weatherboards, fascia boards, and flooring</w:t>
            </w:r>
          </w:p>
        </w:tc>
      </w:tr>
      <w:tr w:rsidR="001E3749" w14:paraId="7F61BE43" w14:textId="77777777" w:rsidTr="00D81464">
        <w:trPr>
          <w:trHeight w:hRule="exact" w:val="26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5AB58" w14:textId="4A3A0DE9" w:rsidR="001E3749" w:rsidRDefault="001E3749" w:rsidP="001E3749">
            <w:pPr>
              <w:spacing w:after="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18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B103C" w14:textId="77777777" w:rsidR="001E3749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3622:2004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A894A" w14:textId="77777777" w:rsidR="001E3749" w:rsidRDefault="001E3749" w:rsidP="001E3749">
            <w:pPr>
              <w:spacing w:after="7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Verification of timber properties</w:t>
            </w:r>
          </w:p>
        </w:tc>
      </w:tr>
      <w:tr w:rsidR="001E3749" w14:paraId="4E7701CC" w14:textId="77777777" w:rsidTr="00D81464">
        <w:trPr>
          <w:trHeight w:hRule="exact" w:val="2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CFD22" w14:textId="303483A2" w:rsidR="001E3749" w:rsidRDefault="001E3749" w:rsidP="001E3749">
            <w:pPr>
              <w:spacing w:after="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19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7F7AA" w14:textId="77777777" w:rsidR="001E3749" w:rsidRDefault="001E3749" w:rsidP="001E3749">
            <w:pPr>
              <w:spacing w:after="2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3631:1988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50755" w14:textId="77777777" w:rsidR="001E3749" w:rsidRDefault="001E3749" w:rsidP="001E3749">
            <w:pPr>
              <w:spacing w:after="2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New Zealand timber grading rules</w:t>
            </w:r>
          </w:p>
        </w:tc>
      </w:tr>
      <w:tr w:rsidR="001E3749" w14:paraId="69817AB9" w14:textId="77777777" w:rsidTr="00D81464">
        <w:trPr>
          <w:trHeight w:hRule="exact" w:val="2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CD89C" w14:textId="69AA9C1D" w:rsidR="001E3749" w:rsidRDefault="001E3749" w:rsidP="001E3749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20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EA8EC" w14:textId="77777777" w:rsidR="001E3749" w:rsidRDefault="001E3749" w:rsidP="001E3749">
            <w:pPr>
              <w:spacing w:after="12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3640:2003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32DD0" w14:textId="77777777" w:rsidR="001E3749" w:rsidRDefault="001E3749" w:rsidP="001E3749">
            <w:pPr>
              <w:spacing w:after="12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Chemical preservation of round and sawn timber</w:t>
            </w:r>
          </w:p>
        </w:tc>
      </w:tr>
      <w:tr w:rsidR="001E3749" w14:paraId="41CBD36B" w14:textId="77777777" w:rsidTr="00D81464">
        <w:trPr>
          <w:trHeight w:hRule="exact" w:val="26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DF635" w14:textId="51340290" w:rsidR="001E3749" w:rsidRDefault="001E3749" w:rsidP="001E3749">
            <w:pPr>
              <w:spacing w:after="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21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B116A" w14:textId="77777777" w:rsidR="001E3749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3902:2004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7F841" w14:textId="77777777" w:rsidR="001E3749" w:rsidRDefault="001E3749" w:rsidP="001E3749">
            <w:pPr>
              <w:spacing w:after="7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Housing, alterations and small buildings contract</w:t>
            </w:r>
          </w:p>
        </w:tc>
      </w:tr>
      <w:tr w:rsidR="001E3749" w14:paraId="449659B9" w14:textId="77777777" w:rsidTr="00D81464">
        <w:trPr>
          <w:trHeight w:hRule="exact" w:val="2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A88D0" w14:textId="53533C15" w:rsidR="001E3749" w:rsidRDefault="001E3749" w:rsidP="001E3749">
            <w:pPr>
              <w:spacing w:after="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22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5E57" w14:textId="77777777" w:rsidR="001E3749" w:rsidRDefault="001E3749" w:rsidP="001E3749">
            <w:pPr>
              <w:spacing w:after="2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4121:2001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1415" w14:textId="77777777" w:rsidR="001E3749" w:rsidRDefault="001E3749" w:rsidP="001E3749">
            <w:pPr>
              <w:spacing w:after="2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Design for access and mobility: Buildings and associated facilities</w:t>
            </w:r>
          </w:p>
        </w:tc>
      </w:tr>
      <w:tr w:rsidR="001E3749" w14:paraId="2FC08842" w14:textId="77777777" w:rsidTr="00D81464">
        <w:trPr>
          <w:trHeight w:hRule="exact" w:val="2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CDDDB" w14:textId="3B34CF71" w:rsidR="001E3749" w:rsidRDefault="001E3749" w:rsidP="001E3749">
            <w:pPr>
              <w:spacing w:after="8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23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7F79F" w14:textId="77777777" w:rsidR="001E3749" w:rsidRDefault="001E3749" w:rsidP="001E3749">
            <w:pPr>
              <w:spacing w:after="8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4206:1992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3592B" w14:textId="77777777" w:rsidR="001E3749" w:rsidRDefault="001E3749" w:rsidP="001E3749">
            <w:pPr>
              <w:spacing w:after="8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Concrete interlocking roofing tiles</w:t>
            </w:r>
          </w:p>
        </w:tc>
      </w:tr>
      <w:tr w:rsidR="001E3749" w14:paraId="19F70CED" w14:textId="77777777" w:rsidTr="00D81464">
        <w:trPr>
          <w:trHeight w:hRule="exact" w:val="27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82A51" w14:textId="5797B46E" w:rsidR="001E3749" w:rsidRDefault="001E3749" w:rsidP="001E3749">
            <w:pPr>
              <w:spacing w:after="21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24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C0CD6" w14:textId="77777777" w:rsidR="001E3749" w:rsidRDefault="001E3749" w:rsidP="001E3749">
            <w:pPr>
              <w:spacing w:after="21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4210:2001</w:t>
            </w:r>
          </w:p>
        </w:tc>
        <w:tc>
          <w:tcPr>
            <w:tcW w:w="1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55C69" w14:textId="77777777" w:rsidR="001E3749" w:rsidRDefault="001E3749" w:rsidP="001E3749">
            <w:pPr>
              <w:spacing w:after="21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Masonry construction: Materials and workmanship</w:t>
            </w:r>
          </w:p>
        </w:tc>
      </w:tr>
    </w:tbl>
    <w:p w14:paraId="35B79F57" w14:textId="77777777" w:rsidR="00A46E7D" w:rsidRDefault="00A46E7D">
      <w:pPr>
        <w:sectPr w:rsidR="00A46E7D">
          <w:type w:val="continuous"/>
          <w:pgSz w:w="16843" w:h="11914" w:orient="landscape"/>
          <w:pgMar w:top="760" w:right="935" w:bottom="558" w:left="758" w:header="720" w:footer="720" w:gutter="0"/>
          <w:cols w:space="720"/>
        </w:sectPr>
      </w:pP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264"/>
        <w:gridCol w:w="11208"/>
      </w:tblGrid>
      <w:tr w:rsidR="001E3749" w14:paraId="6C1803A4" w14:textId="77777777">
        <w:trPr>
          <w:trHeight w:hRule="exact" w:val="274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688BC5" w14:textId="5151AB3D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lastRenderedPageBreak/>
              <w:t>25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C6E321" w14:textId="36D9E730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SNZ TS 4211:2022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04254E" w14:textId="3FE25A1D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592F26">
              <w:rPr>
                <w:rFonts w:ascii="Arial" w:eastAsia="Arial" w:hAnsi="Arial"/>
                <w:color w:val="000000"/>
                <w:sz w:val="20"/>
              </w:rPr>
              <w:t>Classification for the performance of windows</w:t>
            </w:r>
          </w:p>
        </w:tc>
      </w:tr>
      <w:tr w:rsidR="001E3749" w14:paraId="155FD3E6" w14:textId="77777777">
        <w:trPr>
          <w:trHeight w:hRule="exact" w:val="264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509067" w14:textId="45232312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26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C0B9ED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NZS 4214:2006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A99256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Methods of determining the total thermal resistance of parts of buildings</w:t>
            </w:r>
          </w:p>
        </w:tc>
      </w:tr>
      <w:tr w:rsidR="001E3749" w14:paraId="6F2F2603" w14:textId="77777777">
        <w:trPr>
          <w:trHeight w:hRule="exact" w:val="259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50CC30" w14:textId="70053032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27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B618AA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NZS 4217:1980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DD19AF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Pressed metal tile roofs</w:t>
            </w:r>
          </w:p>
        </w:tc>
      </w:tr>
      <w:tr w:rsidR="001E3749" w14:paraId="19CBBB15" w14:textId="77777777">
        <w:trPr>
          <w:trHeight w:hRule="exact" w:val="269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D24051" w14:textId="1216D305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28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FA4DBF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NZS 4218:2004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858F00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 xml:space="preserve">Energy efficiency - </w:t>
            </w:r>
            <w:proofErr w:type="gramStart"/>
            <w:r w:rsidRPr="00D90B92">
              <w:rPr>
                <w:rFonts w:ascii="Arial" w:eastAsia="Arial" w:hAnsi="Arial"/>
                <w:color w:val="000000"/>
                <w:sz w:val="20"/>
              </w:rPr>
              <w:t>Small</w:t>
            </w:r>
            <w:proofErr w:type="gramEnd"/>
            <w:r w:rsidRPr="00D90B92">
              <w:rPr>
                <w:rFonts w:ascii="Arial" w:eastAsia="Arial" w:hAnsi="Arial"/>
                <w:color w:val="000000"/>
                <w:sz w:val="20"/>
              </w:rPr>
              <w:t xml:space="preserve"> building envelope</w:t>
            </w:r>
          </w:p>
        </w:tc>
      </w:tr>
      <w:tr w:rsidR="001E3749" w14:paraId="3A99A8D9" w14:textId="77777777">
        <w:trPr>
          <w:trHeight w:hRule="exact" w:val="264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D4E46E" w14:textId="10AA2D2D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29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4C1498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NZS 4218:2009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BEF3BE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Thermal insulation - Housing and small buildings</w:t>
            </w:r>
          </w:p>
        </w:tc>
      </w:tr>
      <w:tr w:rsidR="001E3749" w14:paraId="546B18ED" w14:textId="77777777">
        <w:trPr>
          <w:trHeight w:hRule="exact" w:val="264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EF6B18" w14:textId="6B93E053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30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EC3E88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NZS 4219:2009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278D78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Seismic performance of engineering systems in buildings</w:t>
            </w:r>
          </w:p>
        </w:tc>
      </w:tr>
      <w:tr w:rsidR="001E3749" w14:paraId="2063B63B" w14:textId="77777777">
        <w:trPr>
          <w:trHeight w:hRule="exact" w:val="264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A80EE5" w14:textId="2311CD36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31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503604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NZS 4223 Parts 1 and 2:1985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351497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Code of practice for glazing in buildings - Code of practice for glazing in buildings</w:t>
            </w:r>
          </w:p>
        </w:tc>
      </w:tr>
      <w:tr w:rsidR="001E3749" w14:paraId="25BD8B66" w14:textId="77777777">
        <w:trPr>
          <w:trHeight w:hRule="exact" w:val="264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52B2F4" w14:textId="7CFA4A3C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32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A7F2FC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NZS 4223.1:2008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219E29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Code of practice for glazing in buildings - Glass selection and glazing</w:t>
            </w:r>
          </w:p>
        </w:tc>
      </w:tr>
      <w:tr w:rsidR="001E3749" w14:paraId="187F5A88" w14:textId="77777777">
        <w:trPr>
          <w:trHeight w:hRule="exact" w:val="264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998F4F" w14:textId="28FED3CA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33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1BBFEF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NZS 4223.2:2016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9F25F0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Glazing in buildings - Part 2: Insulating glass units</w:t>
            </w:r>
          </w:p>
        </w:tc>
      </w:tr>
      <w:tr w:rsidR="001E3749" w14:paraId="3E35C17B" w14:textId="77777777">
        <w:trPr>
          <w:trHeight w:hRule="exact" w:val="264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C0CE13" w14:textId="530FA6C0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34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AE915C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NZS 4223.3:2016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0B43D3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Glazing in buildings - Part 3: Human impact safety requirements</w:t>
            </w:r>
          </w:p>
        </w:tc>
      </w:tr>
      <w:tr w:rsidR="001E3749" w14:paraId="38011490" w14:textId="77777777">
        <w:trPr>
          <w:trHeight w:hRule="exact" w:val="268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4C5EA1" w14:textId="1A7D00B3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35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D72340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NZS 4223.4:2008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702325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Glazing in buildings - Part 4: Wind, dead, snow, and live actions</w:t>
            </w:r>
          </w:p>
        </w:tc>
      </w:tr>
      <w:tr w:rsidR="001E3749" w14:paraId="0DE6B67A" w14:textId="77777777">
        <w:trPr>
          <w:trHeight w:hRule="exact" w:val="260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7EB527" w14:textId="48908A8D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36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F84EAB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NZS 4229:2013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C420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Concrete masonry buildings not requiring specific engineering design</w:t>
            </w:r>
          </w:p>
        </w:tc>
      </w:tr>
      <w:tr w:rsidR="001E3749" w14:paraId="5641D887" w14:textId="77777777">
        <w:trPr>
          <w:trHeight w:hRule="exact" w:val="268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F3184C" w14:textId="6C200D8D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37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F7FB5F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NZS 4230:2004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73243C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Design of reinforced concrete masonry structures</w:t>
            </w:r>
          </w:p>
        </w:tc>
      </w:tr>
      <w:tr w:rsidR="001E3749" w14:paraId="059DBCAF" w14:textId="77777777">
        <w:trPr>
          <w:trHeight w:hRule="exact" w:val="264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1C9EDE" w14:textId="24B4BB42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38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076CBC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NZS 4232.2:1988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E34A15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Performance criteria for fire resisting enclosures - Part 2: Fire resisting glazing systems</w:t>
            </w:r>
          </w:p>
        </w:tc>
      </w:tr>
      <w:tr w:rsidR="001E3749" w14:paraId="3073977E" w14:textId="77777777">
        <w:trPr>
          <w:trHeight w:hRule="exact" w:val="260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5C29C5" w14:textId="44808F25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39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BB13C7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SNZ HB 4236:2002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F28F62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Masonry veneer wall cladding</w:t>
            </w:r>
          </w:p>
        </w:tc>
      </w:tr>
      <w:tr w:rsidR="001E3749" w14:paraId="5D1E1228" w14:textId="77777777">
        <w:trPr>
          <w:trHeight w:hRule="exact" w:val="268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877E09" w14:textId="130052D0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40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FB0121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NZS 4243.1:2007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670B02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 xml:space="preserve">Energy efficiency - </w:t>
            </w:r>
            <w:proofErr w:type="gramStart"/>
            <w:r w:rsidRPr="00D90B92">
              <w:rPr>
                <w:rFonts w:ascii="Arial" w:eastAsia="Arial" w:hAnsi="Arial"/>
                <w:color w:val="000000"/>
                <w:sz w:val="20"/>
              </w:rPr>
              <w:t>Large</w:t>
            </w:r>
            <w:proofErr w:type="gramEnd"/>
            <w:r w:rsidRPr="00D90B92">
              <w:rPr>
                <w:rFonts w:ascii="Arial" w:eastAsia="Arial" w:hAnsi="Arial"/>
                <w:color w:val="000000"/>
                <w:sz w:val="20"/>
              </w:rPr>
              <w:t xml:space="preserve"> buildings - Building thermal envelope</w:t>
            </w:r>
          </w:p>
        </w:tc>
      </w:tr>
      <w:tr w:rsidR="001E3749" w14:paraId="24F46C95" w14:textId="77777777">
        <w:trPr>
          <w:trHeight w:hRule="exact" w:val="264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AB7ED7" w14:textId="0E75BD46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81640A">
              <w:rPr>
                <w:rFonts w:ascii="Arial" w:eastAsia="Arial" w:hAnsi="Arial"/>
                <w:color w:val="000000"/>
                <w:sz w:val="20"/>
              </w:rPr>
              <w:t>41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2DF709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NZS 4243.2:2007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6B1AEB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 xml:space="preserve">Energy efficiency - </w:t>
            </w:r>
            <w:proofErr w:type="gramStart"/>
            <w:r w:rsidRPr="00D90B92">
              <w:rPr>
                <w:rFonts w:ascii="Arial" w:eastAsia="Arial" w:hAnsi="Arial"/>
                <w:color w:val="000000"/>
                <w:sz w:val="20"/>
              </w:rPr>
              <w:t>Large</w:t>
            </w:r>
            <w:proofErr w:type="gramEnd"/>
            <w:r w:rsidRPr="00D90B92">
              <w:rPr>
                <w:rFonts w:ascii="Arial" w:eastAsia="Arial" w:hAnsi="Arial"/>
                <w:color w:val="000000"/>
                <w:sz w:val="20"/>
              </w:rPr>
              <w:t xml:space="preserve"> buildings - Part 2: Lighting</w:t>
            </w:r>
          </w:p>
        </w:tc>
      </w:tr>
      <w:tr w:rsidR="001E3749" w14:paraId="490FF138" w14:textId="77777777">
        <w:trPr>
          <w:trHeight w:hRule="exact" w:val="264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645AF7" w14:textId="55EAD363" w:rsidR="001E3749" w:rsidRPr="0081640A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42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026756" w14:textId="7873517D" w:rsidR="001E3749" w:rsidRPr="0081640A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81640A">
              <w:rPr>
                <w:rFonts w:ascii="Arial" w:eastAsia="Arial" w:hAnsi="Arial"/>
                <w:color w:val="000000"/>
                <w:sz w:val="20"/>
              </w:rPr>
              <w:t>NZS 4246:2016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430B2A" w14:textId="0A87201D" w:rsidR="001E3749" w:rsidRPr="00CA0EBA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  <w:highlight w:val="yellow"/>
              </w:rPr>
            </w:pPr>
            <w:r w:rsidRPr="00CA0EBA">
              <w:rPr>
                <w:rFonts w:ascii="Arial" w:eastAsia="Arial" w:hAnsi="Arial"/>
                <w:color w:val="000000"/>
                <w:sz w:val="20"/>
              </w:rPr>
              <w:t>Energy efficiency - Installing bulk thermal insulation in residential buildings</w:t>
            </w:r>
          </w:p>
        </w:tc>
      </w:tr>
      <w:tr w:rsidR="001E3749" w14:paraId="6CC01658" w14:textId="77777777">
        <w:trPr>
          <w:trHeight w:hRule="exact" w:val="264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F66758" w14:textId="2CBC5635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43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E7854B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NZS 4251.1:2007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F15E6B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Solid plastering - Cement plasters for walls, ceilings and soffits</w:t>
            </w:r>
          </w:p>
        </w:tc>
      </w:tr>
      <w:tr w:rsidR="001E3749" w14:paraId="64B5C297" w14:textId="77777777">
        <w:trPr>
          <w:trHeight w:hRule="exact" w:val="264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262841" w14:textId="5043EF8B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44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E309DF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NZS 4297:1998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FE9C10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Engineering design of earth buildings</w:t>
            </w:r>
          </w:p>
        </w:tc>
      </w:tr>
      <w:tr w:rsidR="001E3749" w14:paraId="4ABCDCD4" w14:textId="77777777">
        <w:trPr>
          <w:trHeight w:hRule="exact" w:val="264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F6FE36" w14:textId="59497B7D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45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8331E9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NZS 4298:1998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1E9EBE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Materials and workmanship for earth buildings</w:t>
            </w:r>
          </w:p>
        </w:tc>
      </w:tr>
      <w:tr w:rsidR="001E3749" w14:paraId="45C84772" w14:textId="77777777">
        <w:trPr>
          <w:trHeight w:hRule="exact" w:val="264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7089F5" w14:textId="73135C00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46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6946C8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NZS 4299:1998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CD4B23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Earth buildings not requiring specific design</w:t>
            </w:r>
          </w:p>
        </w:tc>
      </w:tr>
      <w:tr w:rsidR="001E3749" w14:paraId="2BC90B4C" w14:textId="77777777">
        <w:trPr>
          <w:trHeight w:hRule="exact" w:val="264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69B010" w14:textId="48BD53ED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47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9432E1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NZS 4303:1990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7085C7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Ventilation for acceptable indoor air quality</w:t>
            </w:r>
          </w:p>
        </w:tc>
      </w:tr>
      <w:tr w:rsidR="001E3749" w14:paraId="0742A633" w14:textId="77777777">
        <w:trPr>
          <w:trHeight w:hRule="exact" w:val="269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C31A94" w14:textId="2249828B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48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DF93E8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NZS 4304:2002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39F396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Management of Healthcare Waste</w:t>
            </w:r>
          </w:p>
        </w:tc>
      </w:tr>
      <w:tr w:rsidR="001E3749" w14:paraId="286E4E99" w14:textId="77777777">
        <w:trPr>
          <w:trHeight w:hRule="exact" w:val="259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EEAACD" w14:textId="7921C0FF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49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1B3DC2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NZS 4305:1996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1D19A9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Energy efficiency - Domestic type hot water systems</w:t>
            </w:r>
          </w:p>
        </w:tc>
      </w:tr>
      <w:tr w:rsidR="001E3749" w14:paraId="4A295591" w14:textId="77777777" w:rsidTr="002E0E68">
        <w:trPr>
          <w:trHeight w:hRule="exact" w:val="269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ACA1422" w14:textId="1EF5E0D0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50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7319F2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NZS 4332:1997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B7183A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Non-domestic passenger and goods lifts</w:t>
            </w:r>
          </w:p>
        </w:tc>
      </w:tr>
      <w:tr w:rsidR="001E3749" w14:paraId="620128CC" w14:textId="77777777" w:rsidTr="0067557C">
        <w:trPr>
          <w:trHeight w:hRule="exact" w:val="264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EC4761E" w14:textId="59BE4DDF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51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F41997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NZS 4334:2012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8694A4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Platform lifts and low-speed lifts</w:t>
            </w:r>
          </w:p>
        </w:tc>
      </w:tr>
      <w:tr w:rsidR="001E3749" w14:paraId="0ECEF49F" w14:textId="77777777">
        <w:trPr>
          <w:trHeight w:hRule="exact" w:val="499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87166A" w14:textId="74BE5AB2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52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673C776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NZS 4402.2.2:1986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B7C35E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Methods of testing soils for civil engineering purposes - Soil classification tests - Test 2.2 Determination of the liquid limit</w:t>
            </w:r>
          </w:p>
        </w:tc>
      </w:tr>
      <w:tr w:rsidR="001E3749" w14:paraId="43F4E5F8" w14:textId="77777777">
        <w:trPr>
          <w:trHeight w:hRule="exact" w:val="519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8B3AD3" w14:textId="45AA5414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53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C5C79EE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NZS 4402.2.4:1986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E9206" w14:textId="77777777" w:rsidR="001E3749" w:rsidRPr="00D90B92" w:rsidRDefault="001E3749" w:rsidP="001E3749">
            <w:pPr>
              <w:spacing w:after="7" w:line="226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Methods of testing soils for civil engineering purposes - Soil classification tests - Test 2.4 Determination of the plasticity index</w:t>
            </w:r>
          </w:p>
        </w:tc>
      </w:tr>
      <w:tr w:rsidR="001E3749" w14:paraId="7BEF0C69" w14:textId="77777777">
        <w:trPr>
          <w:trHeight w:hRule="exact" w:val="518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272340" w14:textId="6446673F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54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9802504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NZS 4402.2.8.1:1986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418F154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Methods of testing soils for civil engineering purposes - Soil classification tests - Test 2.8.1 Standard method by wet sieving</w:t>
            </w:r>
          </w:p>
        </w:tc>
      </w:tr>
      <w:tr w:rsidR="001E3749" w14:paraId="79D04632" w14:textId="77777777">
        <w:trPr>
          <w:trHeight w:hRule="exact" w:val="523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CBC23BD" w14:textId="7BF3CFDF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55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8B3CC6B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NZS 4402.2.8.2:1986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61F02" w14:textId="77777777" w:rsidR="001E3749" w:rsidRPr="00D90B92" w:rsidRDefault="001E3749" w:rsidP="001E3749">
            <w:pPr>
              <w:spacing w:after="7" w:line="226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Methods of testing soils for civil engineering purposes - Soil classification tests - Test 2.8.2 Subsidiary method by dry sieving</w:t>
            </w:r>
          </w:p>
        </w:tc>
      </w:tr>
      <w:tr w:rsidR="001E3749" w14:paraId="249392B2" w14:textId="77777777">
        <w:trPr>
          <w:trHeight w:hRule="exact" w:val="514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621EE64" w14:textId="537AA51B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56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EC3407B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NZS 4402.2.8.3:1986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D7378" w14:textId="77777777" w:rsidR="001E3749" w:rsidRPr="00D90B92" w:rsidRDefault="001E3749" w:rsidP="001E3749">
            <w:pPr>
              <w:spacing w:after="7" w:line="226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Methods of testing soils for civil engineering purposes - Soil classification tests - Test 2.8.3 Standard method for fine soils (pipette method)</w:t>
            </w:r>
          </w:p>
        </w:tc>
      </w:tr>
      <w:tr w:rsidR="001E3749" w14:paraId="307A505A" w14:textId="77777777">
        <w:trPr>
          <w:trHeight w:hRule="exact" w:val="528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C6F70CF" w14:textId="5FA8EA19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57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478D3D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NZS 4402.2.8.4:1986</w:t>
            </w:r>
          </w:p>
        </w:tc>
        <w:tc>
          <w:tcPr>
            <w:tcW w:w="1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24768" w14:textId="77777777" w:rsidR="001E3749" w:rsidRPr="00D90B92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Methods of testing soils for civil engineering purposes - Soil classification tests - Test 2.8.4 Subsidiary method for fine soils (hydrometer method)</w:t>
            </w:r>
          </w:p>
        </w:tc>
      </w:tr>
    </w:tbl>
    <w:p w14:paraId="5F6951ED" w14:textId="77777777" w:rsidR="00A46E7D" w:rsidRDefault="00A46E7D">
      <w:pPr>
        <w:sectPr w:rsidR="00A46E7D">
          <w:pgSz w:w="16843" w:h="11914" w:orient="landscape"/>
          <w:pgMar w:top="720" w:right="899" w:bottom="778" w:left="794" w:header="720" w:footer="720" w:gutter="0"/>
          <w:cols w:space="720"/>
        </w:sect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1140"/>
      </w:tblGrid>
      <w:tr w:rsidR="001E3749" w14:paraId="3C7AC912" w14:textId="77777777" w:rsidTr="00AF7013">
        <w:trPr>
          <w:trHeight w:hRule="exact" w:val="5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78EB01" w14:textId="2C514E14" w:rsidR="001E3749" w:rsidRDefault="001E3749" w:rsidP="001E3749">
            <w:pPr>
              <w:spacing w:before="281" w:after="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lastRenderedPageBreak/>
              <w:t>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DC7382" w14:textId="77777777" w:rsidR="001E3749" w:rsidRDefault="001E3749" w:rsidP="001E3749">
            <w:pPr>
              <w:spacing w:before="281" w:after="2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4402.4.1.1:1986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1C83" w14:textId="77777777" w:rsidR="001E3749" w:rsidRDefault="001E3749" w:rsidP="001E3749">
            <w:pPr>
              <w:spacing w:before="51" w:after="2" w:line="230" w:lineRule="exact"/>
              <w:ind w:left="108" w:right="79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Methods of testing soils for civil engineering purposes - Soil compaction tests - Determination of the dry density/water content relationship - Test 4.1.1 New Zealand standard compaction test</w:t>
            </w:r>
          </w:p>
        </w:tc>
      </w:tr>
      <w:tr w:rsidR="001E3749" w14:paraId="6EADFE2E" w14:textId="77777777" w:rsidTr="00AF7013">
        <w:trPr>
          <w:trHeight w:hRule="exact" w:val="5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809E91" w14:textId="462D0EA9" w:rsidR="001E3749" w:rsidRDefault="001E3749" w:rsidP="001E3749">
            <w:pPr>
              <w:spacing w:before="271" w:after="3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59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4FF126" w14:textId="77777777" w:rsidR="001E3749" w:rsidRDefault="001E3749" w:rsidP="001E3749">
            <w:pPr>
              <w:spacing w:before="271" w:after="3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4402.4.2.1:1988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1BCA" w14:textId="77777777" w:rsidR="001E3749" w:rsidRDefault="001E3749" w:rsidP="001E3749">
            <w:pPr>
              <w:spacing w:before="41" w:after="3" w:line="230" w:lineRule="exact"/>
              <w:ind w:left="108" w:right="144"/>
              <w:jc w:val="both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Methods of testing soils for civil engineering purposes - Soil compaction tests - Determination of the minimum and maximum dry densities and relative density of a cohesionless soil - Test 4.2.1 Minimum dry density</w:t>
            </w:r>
          </w:p>
        </w:tc>
      </w:tr>
      <w:tr w:rsidR="001E3749" w14:paraId="24E655B9" w14:textId="77777777" w:rsidTr="00AF7013">
        <w:trPr>
          <w:trHeight w:hRule="exact" w:val="5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FD16D6" w14:textId="4998487A" w:rsidR="001E3749" w:rsidRDefault="001E3749" w:rsidP="001E3749">
            <w:pPr>
              <w:spacing w:before="272" w:after="1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61C76A" w14:textId="77777777" w:rsidR="001E3749" w:rsidRDefault="001E3749" w:rsidP="001E3749">
            <w:pPr>
              <w:spacing w:before="272" w:after="1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4402.4.2.2:1988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05C6" w14:textId="77777777" w:rsidR="001E3749" w:rsidRDefault="001E3749" w:rsidP="001E3749">
            <w:pPr>
              <w:spacing w:before="40" w:after="17" w:line="231" w:lineRule="exact"/>
              <w:ind w:left="108" w:right="144"/>
              <w:jc w:val="both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Methods of testing soils for civil engineering purposes - Soil compaction tests - Determination of the minimum and maximum dry densities and relative density of a cohesionless soil - Test 4.2.2 Maximum dry density</w:t>
            </w:r>
          </w:p>
        </w:tc>
      </w:tr>
      <w:tr w:rsidR="001E3749" w14:paraId="439EA184" w14:textId="77777777" w:rsidTr="003E0E63">
        <w:trPr>
          <w:trHeight w:hRule="exact" w:val="5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3570D" w14:textId="72215D6A" w:rsidR="001E3749" w:rsidRDefault="001E3749" w:rsidP="001E3749">
            <w:pPr>
              <w:spacing w:before="271" w:after="3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DF5414" w14:textId="77777777" w:rsidR="001E3749" w:rsidRDefault="001E3749" w:rsidP="001E3749">
            <w:pPr>
              <w:spacing w:before="271" w:after="3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4402.4.2.3:1988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729D" w14:textId="77777777" w:rsidR="001E3749" w:rsidRDefault="001E3749" w:rsidP="001E3749">
            <w:pPr>
              <w:spacing w:before="41" w:after="3" w:line="230" w:lineRule="exact"/>
              <w:ind w:left="108" w:right="144"/>
              <w:jc w:val="both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Methods of testing soils for civil engineering purposes - Soil compaction tests - Determination of the minimum and maximum dry densities and relative density of a cohesionless soil - Test 4.2.3 Relative density</w:t>
            </w:r>
          </w:p>
        </w:tc>
      </w:tr>
      <w:tr w:rsidR="001E3749" w14:paraId="39C7ABE3" w14:textId="77777777" w:rsidTr="00B84E3E">
        <w:trPr>
          <w:trHeight w:hRule="exact" w:val="5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70C70" w14:textId="05099755" w:rsidR="001E3749" w:rsidRDefault="001E3749" w:rsidP="001E3749">
            <w:pPr>
              <w:spacing w:before="276"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AD262F">
              <w:rPr>
                <w:rFonts w:ascii="Arial" w:eastAsia="Arial" w:hAnsi="Arial"/>
                <w:color w:val="000000"/>
                <w:sz w:val="20"/>
              </w:rPr>
              <w:t>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94E31B" w14:textId="77777777" w:rsidR="001E3749" w:rsidRDefault="001E3749" w:rsidP="001E3749">
            <w:pPr>
              <w:spacing w:before="276" w:after="12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4402.5.1.1:1986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420C" w14:textId="77777777" w:rsidR="001E3749" w:rsidRDefault="001E3749" w:rsidP="001E3749">
            <w:pPr>
              <w:spacing w:before="36" w:after="12" w:line="235" w:lineRule="exact"/>
              <w:ind w:left="108" w:right="39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Methods of testing soils for civil engineering purposes - Soil density tests - Determination of the density of soil - Test 5.1.1 Sand replacement method for the determination of in situ density</w:t>
            </w:r>
          </w:p>
        </w:tc>
      </w:tr>
      <w:tr w:rsidR="001E3749" w14:paraId="0FA5DAE7" w14:textId="77777777" w:rsidTr="00AF7013">
        <w:trPr>
          <w:trHeight w:hRule="exact"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A0206" w14:textId="5BFF5A0A" w:rsidR="001E3749" w:rsidRDefault="001E3749" w:rsidP="001E3749">
            <w:pPr>
              <w:spacing w:after="8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C82DC" w14:textId="77777777" w:rsidR="001E3749" w:rsidRDefault="001E3749" w:rsidP="001E3749">
            <w:pPr>
              <w:spacing w:after="8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4431:1989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5143A" w14:textId="77777777" w:rsidR="001E3749" w:rsidRDefault="001E3749" w:rsidP="001E3749">
            <w:pPr>
              <w:spacing w:after="8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Code of practice for earth fill for residential development</w:t>
            </w:r>
          </w:p>
        </w:tc>
      </w:tr>
      <w:tr w:rsidR="001E3749" w14:paraId="7E14CB60" w14:textId="77777777" w:rsidTr="00AF7013">
        <w:trPr>
          <w:trHeight w:hRule="exact" w:val="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AB4FB" w14:textId="6E2E1A61" w:rsidR="001E3749" w:rsidRPr="00AD262F" w:rsidRDefault="001E3749" w:rsidP="001E3749">
            <w:pPr>
              <w:spacing w:after="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DF88C" w14:textId="08A6A6B3" w:rsidR="001E3749" w:rsidRPr="00AD262F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AD262F">
              <w:rPr>
                <w:rFonts w:ascii="Arial" w:eastAsia="Arial" w:hAnsi="Arial"/>
                <w:color w:val="000000"/>
                <w:sz w:val="20"/>
              </w:rPr>
              <w:t xml:space="preserve">NZS 4431:2022 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4D3FA" w14:textId="5E38BB4B" w:rsidR="001E3749" w:rsidRPr="00AD262F" w:rsidRDefault="001E3749" w:rsidP="001E3749">
            <w:pPr>
              <w:spacing w:after="7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62425E">
              <w:rPr>
                <w:rFonts w:ascii="Arial" w:eastAsia="Arial" w:hAnsi="Arial"/>
                <w:color w:val="000000"/>
                <w:sz w:val="20"/>
              </w:rPr>
              <w:t>Engineered fill construction for lightweight structures</w:t>
            </w:r>
          </w:p>
        </w:tc>
      </w:tr>
      <w:tr w:rsidR="001E3749" w14:paraId="6B1894F5" w14:textId="77777777" w:rsidTr="00AF7013">
        <w:trPr>
          <w:trHeight w:hRule="exact" w:val="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B7D9F" w14:textId="79B6F8E4" w:rsidR="001E3749" w:rsidRDefault="001E3749" w:rsidP="001E3749">
            <w:pPr>
              <w:spacing w:after="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65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F3552" w14:textId="77777777" w:rsidR="001E3749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4442:1988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6E98" w14:textId="77777777" w:rsidR="001E3749" w:rsidRDefault="001E3749" w:rsidP="001E3749">
            <w:pPr>
              <w:spacing w:after="7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Welded steel pipes and fittings for water, sewage and medium pressure gas</w:t>
            </w:r>
          </w:p>
        </w:tc>
      </w:tr>
      <w:tr w:rsidR="001E3749" w14:paraId="6883F065" w14:textId="77777777" w:rsidTr="00AF7013">
        <w:trPr>
          <w:trHeight w:hRule="exact"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76FBE" w14:textId="7B773431" w:rsidR="001E3749" w:rsidRDefault="001E3749" w:rsidP="001E3749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66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6A5DE" w14:textId="77777777" w:rsidR="001E3749" w:rsidRDefault="001E3749" w:rsidP="001E3749">
            <w:pPr>
              <w:spacing w:after="12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4510:2008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5E0F4" w14:textId="77777777" w:rsidR="001E3749" w:rsidRDefault="001E3749" w:rsidP="001E3749">
            <w:pPr>
              <w:spacing w:after="12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Fire hydrant systems for buildings</w:t>
            </w:r>
          </w:p>
        </w:tc>
      </w:tr>
      <w:tr w:rsidR="001E3749" w14:paraId="1DB1F914" w14:textId="77777777" w:rsidTr="00AF7013">
        <w:trPr>
          <w:trHeight w:hRule="exact"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A37EC" w14:textId="271A3543" w:rsidR="001E3749" w:rsidRDefault="001E3749" w:rsidP="001E3749">
            <w:pPr>
              <w:spacing w:after="8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67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01B6C" w14:textId="63917736" w:rsidR="001E3749" w:rsidRDefault="001E3749" w:rsidP="001E3749">
            <w:pPr>
              <w:spacing w:after="8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4510:2022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8CB09" w14:textId="5142494A" w:rsidR="001E3749" w:rsidRDefault="001E3749" w:rsidP="001E3749">
            <w:pPr>
              <w:spacing w:after="8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Fire hydrant systems</w:t>
            </w:r>
          </w:p>
        </w:tc>
      </w:tr>
      <w:tr w:rsidR="001E3749" w14:paraId="670715A6" w14:textId="77777777" w:rsidTr="00AF7013">
        <w:trPr>
          <w:trHeight w:hRule="exact"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F70D4" w14:textId="337A0FC0" w:rsidR="001E3749" w:rsidRDefault="001E3749" w:rsidP="001E3749">
            <w:pPr>
              <w:spacing w:after="8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82B57" w14:textId="7ECA5ECD" w:rsidR="001E3749" w:rsidRDefault="001E3749" w:rsidP="001E3749">
            <w:pPr>
              <w:spacing w:after="8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4512:2010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37688" w14:textId="34A3EC2A" w:rsidR="001E3749" w:rsidRDefault="001E3749" w:rsidP="001E3749">
            <w:pPr>
              <w:spacing w:after="8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Fire detection and alarm systems in buildings</w:t>
            </w:r>
          </w:p>
        </w:tc>
      </w:tr>
      <w:tr w:rsidR="001E3749" w14:paraId="50F278E0" w14:textId="77777777" w:rsidTr="00AF7013">
        <w:trPr>
          <w:trHeight w:hRule="exact"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D41D1" w14:textId="6CBB0C5E" w:rsidR="001E3749" w:rsidRDefault="001E3749" w:rsidP="001E3749">
            <w:pPr>
              <w:spacing w:line="218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2C8B1" w14:textId="77777777" w:rsidR="001E3749" w:rsidRDefault="001E3749" w:rsidP="001E3749">
            <w:pPr>
              <w:spacing w:line="218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4512:2021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9F900" w14:textId="77777777" w:rsidR="001E3749" w:rsidRDefault="001E3749" w:rsidP="001E3749">
            <w:pPr>
              <w:spacing w:line="218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Fire detection and alarm systems in buildings</w:t>
            </w:r>
          </w:p>
        </w:tc>
      </w:tr>
      <w:tr w:rsidR="001E3749" w14:paraId="28B72ED9" w14:textId="77777777" w:rsidTr="00AF7013">
        <w:trPr>
          <w:trHeight w:hRule="exact"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3F73B" w14:textId="5ED66743" w:rsidR="001E3749" w:rsidRDefault="001E3749" w:rsidP="001E3749">
            <w:pPr>
              <w:spacing w:after="8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03B57" w14:textId="77777777" w:rsidR="001E3749" w:rsidRDefault="001E3749" w:rsidP="001E3749">
            <w:pPr>
              <w:spacing w:after="8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4514:2009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17F8E" w14:textId="77777777" w:rsidR="001E3749" w:rsidRDefault="001E3749" w:rsidP="001E3749">
            <w:pPr>
              <w:spacing w:after="8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Interconnected smoke alarms for houses</w:t>
            </w:r>
          </w:p>
        </w:tc>
      </w:tr>
      <w:tr w:rsidR="001E3749" w14:paraId="6019B8D9" w14:textId="77777777" w:rsidTr="00AF7013">
        <w:trPr>
          <w:trHeight w:hRule="exact"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D0085" w14:textId="62444B95" w:rsidR="001E3749" w:rsidRDefault="001E3749" w:rsidP="001E3749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9B5F3" w14:textId="77777777" w:rsidR="001E3749" w:rsidRDefault="001E3749" w:rsidP="001E3749">
            <w:pPr>
              <w:spacing w:after="12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4514:2021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5F7A2" w14:textId="77777777" w:rsidR="001E3749" w:rsidRDefault="001E3749" w:rsidP="001E3749">
            <w:pPr>
              <w:spacing w:after="17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Interconnected smoke alarms for houses</w:t>
            </w:r>
          </w:p>
        </w:tc>
      </w:tr>
      <w:tr w:rsidR="001E3749" w14:paraId="594DAEB1" w14:textId="77777777" w:rsidTr="00AF7013">
        <w:trPr>
          <w:trHeight w:hRule="exact"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5431C" w14:textId="71146F96" w:rsidR="001E3749" w:rsidRDefault="001E3749" w:rsidP="001E3749">
            <w:pPr>
              <w:spacing w:after="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C60AF" w14:textId="77777777" w:rsidR="001E3749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4515:2003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61FC5" w14:textId="77777777" w:rsidR="001E3749" w:rsidRDefault="001E3749" w:rsidP="001E3749">
            <w:pPr>
              <w:spacing w:after="7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Fire sprinkler systems for residential occupancies</w:t>
            </w:r>
          </w:p>
        </w:tc>
      </w:tr>
      <w:tr w:rsidR="001E3749" w14:paraId="4517B61F" w14:textId="77777777" w:rsidTr="00AF7013">
        <w:trPr>
          <w:trHeight w:hRule="exact"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3AC3F" w14:textId="3809D33D" w:rsidR="001E3749" w:rsidRDefault="001E3749" w:rsidP="001E3749">
            <w:pPr>
              <w:spacing w:after="3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73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3AE9A" w14:textId="77777777" w:rsidR="001E3749" w:rsidRDefault="001E3749" w:rsidP="001E3749">
            <w:pPr>
              <w:spacing w:after="3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4515:2009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E08E3" w14:textId="77777777" w:rsidR="001E3749" w:rsidRDefault="001E3749" w:rsidP="001E3749">
            <w:pPr>
              <w:spacing w:after="3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Fire sprinkler systems for life safety in sleeping occupancies (up to 2000 square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metres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</w:rPr>
              <w:t>)</w:t>
            </w:r>
          </w:p>
        </w:tc>
      </w:tr>
      <w:tr w:rsidR="001E3749" w14:paraId="4290DEAD" w14:textId="77777777" w:rsidTr="00AF7013">
        <w:trPr>
          <w:trHeight w:hRule="exact"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28BF1" w14:textId="6BF9ADD7" w:rsidR="001E3749" w:rsidRDefault="001E3749" w:rsidP="001E3749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74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F7DBC" w14:textId="77777777" w:rsidR="001E3749" w:rsidRDefault="001E3749" w:rsidP="001E3749">
            <w:pPr>
              <w:spacing w:after="12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4517:2002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75F54" w14:textId="77777777" w:rsidR="001E3749" w:rsidRDefault="001E3749" w:rsidP="001E3749">
            <w:pPr>
              <w:spacing w:after="12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Fire sprinkler systems for houses</w:t>
            </w:r>
          </w:p>
        </w:tc>
      </w:tr>
      <w:tr w:rsidR="001E3749" w14:paraId="460C6726" w14:textId="77777777" w:rsidTr="00AF7013">
        <w:trPr>
          <w:trHeight w:hRule="exact"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B5F6D" w14:textId="648EF369" w:rsidR="001E3749" w:rsidRDefault="001E3749" w:rsidP="001E3749">
            <w:pPr>
              <w:spacing w:after="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8A481" w14:textId="77777777" w:rsidR="001E3749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4517:2010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B9C6A" w14:textId="77777777" w:rsidR="001E3749" w:rsidRDefault="001E3749" w:rsidP="001E3749">
            <w:pPr>
              <w:spacing w:after="7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Fire sprinkler systems for houses</w:t>
            </w:r>
          </w:p>
        </w:tc>
      </w:tr>
      <w:tr w:rsidR="001E3749" w14:paraId="7403D874" w14:textId="77777777" w:rsidTr="00AF7013">
        <w:trPr>
          <w:trHeight w:hRule="exact"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F212" w14:textId="5B1CE8F9" w:rsidR="001E3749" w:rsidRDefault="001E3749" w:rsidP="001E3749">
            <w:pPr>
              <w:spacing w:after="3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C9181" w14:textId="77777777" w:rsidR="001E3749" w:rsidRDefault="001E3749" w:rsidP="001E3749">
            <w:pPr>
              <w:spacing w:after="3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4520:2010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6CA18" w14:textId="77777777" w:rsidR="001E3749" w:rsidRDefault="001E3749" w:rsidP="001E3749">
            <w:pPr>
              <w:spacing w:after="3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Fire-resistant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doorsets</w:t>
            </w:r>
            <w:proofErr w:type="spellEnd"/>
          </w:p>
        </w:tc>
      </w:tr>
      <w:tr w:rsidR="001E3749" w14:paraId="5892F369" w14:textId="77777777" w:rsidTr="00AF7013">
        <w:trPr>
          <w:trHeight w:hRule="exact"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3BCE5" w14:textId="7F226C86" w:rsidR="001E3749" w:rsidRDefault="001E3749" w:rsidP="001E3749">
            <w:pPr>
              <w:spacing w:after="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77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2869F" w14:textId="77777777" w:rsidR="001E3749" w:rsidRDefault="001E3749" w:rsidP="001E3749">
            <w:pPr>
              <w:spacing w:after="12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4602:1988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24AE" w14:textId="77777777" w:rsidR="001E3749" w:rsidRDefault="001E3749" w:rsidP="001E3749">
            <w:pPr>
              <w:spacing w:after="12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Low pressure copper thermal storage electric water heaters</w:t>
            </w:r>
          </w:p>
        </w:tc>
      </w:tr>
      <w:tr w:rsidR="001E3749" w14:paraId="3F8B4827" w14:textId="77777777" w:rsidTr="00AF7013">
        <w:trPr>
          <w:trHeight w:hRule="exact"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0F8EF" w14:textId="66AA493D" w:rsidR="001E3749" w:rsidRDefault="001E3749" w:rsidP="001E3749">
            <w:pPr>
              <w:spacing w:after="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78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AB0FC" w14:textId="77777777" w:rsidR="001E3749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4603:1985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463F4" w14:textId="77777777" w:rsidR="001E3749" w:rsidRDefault="001E3749" w:rsidP="001E3749">
            <w:pPr>
              <w:spacing w:after="7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Installation of </w:t>
            </w:r>
            <w:proofErr w:type="gramStart"/>
            <w:r>
              <w:rPr>
                <w:rFonts w:ascii="Arial" w:eastAsia="Arial" w:hAnsi="Arial"/>
                <w:color w:val="000000"/>
                <w:sz w:val="20"/>
              </w:rPr>
              <w:t>low pressure</w:t>
            </w:r>
            <w:proofErr w:type="gramEnd"/>
            <w:r>
              <w:rPr>
                <w:rFonts w:ascii="Arial" w:eastAsia="Arial" w:hAnsi="Arial"/>
                <w:color w:val="000000"/>
                <w:sz w:val="20"/>
              </w:rPr>
              <w:t xml:space="preserve"> thermal storage electric water heaters with copper cylinders (open-vented systems)</w:t>
            </w:r>
          </w:p>
        </w:tc>
      </w:tr>
      <w:tr w:rsidR="001E3749" w14:paraId="49DB0665" w14:textId="77777777" w:rsidTr="00AF7013">
        <w:trPr>
          <w:trHeight w:hRule="exact"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BE911" w14:textId="2DC88D0A" w:rsidR="001E3749" w:rsidRDefault="001E3749" w:rsidP="001E3749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91668" w14:textId="77777777" w:rsidR="001E3749" w:rsidRDefault="001E3749" w:rsidP="001E3749">
            <w:pPr>
              <w:spacing w:after="12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4606.1:1989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D5678" w14:textId="77777777" w:rsidR="001E3749" w:rsidRDefault="001E3749" w:rsidP="001E3749">
            <w:pPr>
              <w:spacing w:after="12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Storage water heaters - General requirements</w:t>
            </w:r>
          </w:p>
        </w:tc>
      </w:tr>
      <w:tr w:rsidR="001E3749" w14:paraId="1D1152FD" w14:textId="77777777" w:rsidTr="00AF7013">
        <w:trPr>
          <w:trHeight w:hRule="exact"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1317F" w14:textId="01D79759" w:rsidR="001E3749" w:rsidRDefault="001E3749" w:rsidP="001E3749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4C90D" w14:textId="77777777" w:rsidR="001E3749" w:rsidRDefault="001E3749" w:rsidP="001E3749">
            <w:pPr>
              <w:spacing w:after="12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4607:1989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1D18F" w14:textId="77777777" w:rsidR="001E3749" w:rsidRDefault="001E3749" w:rsidP="001E3749">
            <w:pPr>
              <w:spacing w:after="12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Installation of thermal storage electric water heaters: valve-vented systems</w:t>
            </w:r>
          </w:p>
        </w:tc>
      </w:tr>
      <w:tr w:rsidR="001E3749" w14:paraId="2510B752" w14:textId="77777777" w:rsidTr="00AF7013">
        <w:trPr>
          <w:trHeight w:hRule="exact"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966F0" w14:textId="46D5D539" w:rsidR="001E3749" w:rsidRDefault="001E3749" w:rsidP="001E3749">
            <w:pPr>
              <w:spacing w:after="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81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ED36A" w14:textId="77777777" w:rsidR="001E3749" w:rsidRDefault="001E3749" w:rsidP="001E3749">
            <w:pPr>
              <w:spacing w:after="2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4608:1992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5544" w14:textId="77777777" w:rsidR="001E3749" w:rsidRDefault="001E3749" w:rsidP="001E3749">
            <w:pPr>
              <w:spacing w:after="2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Control valves for hot water systems</w:t>
            </w:r>
          </w:p>
        </w:tc>
      </w:tr>
      <w:tr w:rsidR="001E3749" w14:paraId="64DF27FD" w14:textId="77777777" w:rsidTr="00AF7013">
        <w:trPr>
          <w:trHeight w:hRule="exact"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57F50" w14:textId="1461C5C7" w:rsidR="001E3749" w:rsidRDefault="001E3749" w:rsidP="001E3749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1CE38" w14:textId="77777777" w:rsidR="001E3749" w:rsidRDefault="001E3749" w:rsidP="001E3749">
            <w:pPr>
              <w:spacing w:after="12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4613:1986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10FFC" w14:textId="77777777" w:rsidR="001E3749" w:rsidRDefault="001E3749" w:rsidP="001E3749">
            <w:pPr>
              <w:spacing w:after="12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Domestic solar water heaters</w:t>
            </w:r>
          </w:p>
        </w:tc>
      </w:tr>
      <w:tr w:rsidR="001E3749" w14:paraId="6E6A2629" w14:textId="77777777" w:rsidTr="00AF7013">
        <w:trPr>
          <w:trHeight w:hRule="exact"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DEF0C" w14:textId="05ED1426" w:rsidR="001E3749" w:rsidRDefault="001E3749" w:rsidP="001E3749">
            <w:pPr>
              <w:spacing w:after="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88CE8" w14:textId="77777777" w:rsidR="001E3749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4614:1986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26930" w14:textId="77777777" w:rsidR="001E3749" w:rsidRDefault="001E3749" w:rsidP="001E3749">
            <w:pPr>
              <w:spacing w:after="7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Installation of domestic solar water heating systems</w:t>
            </w:r>
          </w:p>
        </w:tc>
      </w:tr>
      <w:tr w:rsidR="001E3749" w14:paraId="424A009C" w14:textId="77777777" w:rsidTr="00AF7013">
        <w:trPr>
          <w:trHeight w:hRule="exact"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6D6EC" w14:textId="732AB9C3" w:rsidR="001E3749" w:rsidRDefault="001E3749" w:rsidP="001E3749">
            <w:pPr>
              <w:spacing w:line="227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00875" w14:textId="77777777" w:rsidR="001E3749" w:rsidRDefault="001E3749" w:rsidP="001E3749">
            <w:pPr>
              <w:spacing w:after="2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4617:1989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1398F" w14:textId="77777777" w:rsidR="001E3749" w:rsidRDefault="001E3749" w:rsidP="001E3749">
            <w:pPr>
              <w:spacing w:after="2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Tempering (3-port mixing) valves</w:t>
            </w:r>
          </w:p>
        </w:tc>
      </w:tr>
      <w:tr w:rsidR="001E3749" w14:paraId="43BBDD6E" w14:textId="77777777" w:rsidTr="00AF7013">
        <w:trPr>
          <w:trHeight w:hRule="exact"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63C76" w14:textId="49256460" w:rsidR="001E3749" w:rsidRDefault="001E3749" w:rsidP="001E3749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41E7" w14:textId="77777777" w:rsidR="001E3749" w:rsidRDefault="001E3749" w:rsidP="001E3749">
            <w:pPr>
              <w:spacing w:after="12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5262:2003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EF5E2" w14:textId="77777777" w:rsidR="001E3749" w:rsidRDefault="001E3749" w:rsidP="001E3749">
            <w:pPr>
              <w:spacing w:after="12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Gas appliance safety</w:t>
            </w:r>
          </w:p>
        </w:tc>
      </w:tr>
      <w:tr w:rsidR="001E3749" w14:paraId="3E98F727" w14:textId="77777777" w:rsidTr="00AF7013">
        <w:trPr>
          <w:trHeight w:hRule="exact"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AA83E" w14:textId="3A889E80" w:rsidR="001E3749" w:rsidRDefault="001E3749" w:rsidP="001E3749">
            <w:pPr>
              <w:spacing w:after="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86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51FDA" w14:textId="77777777" w:rsidR="001E3749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5807:1980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3B30E" w14:textId="77777777" w:rsidR="001E3749" w:rsidRDefault="001E3749" w:rsidP="001E3749">
            <w:pPr>
              <w:spacing w:after="7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Code of practice for industrial identification by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colour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</w:rPr>
              <w:t>, wording or other coding</w:t>
            </w:r>
          </w:p>
        </w:tc>
      </w:tr>
      <w:tr w:rsidR="001E3749" w14:paraId="3EA79389" w14:textId="77777777" w:rsidTr="00AF7013">
        <w:trPr>
          <w:trHeight w:hRule="exact"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E6F8F" w14:textId="2635765C" w:rsidR="001E3749" w:rsidRDefault="001E3749" w:rsidP="001E3749">
            <w:pPr>
              <w:spacing w:after="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87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A7301" w14:textId="77777777" w:rsidR="001E3749" w:rsidRDefault="001E3749" w:rsidP="001E3749">
            <w:pPr>
              <w:spacing w:after="2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6104:1981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AADBA" w14:textId="77777777" w:rsidR="001E3749" w:rsidRDefault="001E3749" w:rsidP="001E3749">
            <w:pPr>
              <w:spacing w:after="2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Specification for emergency electricity supply in buildings</w:t>
            </w:r>
          </w:p>
        </w:tc>
      </w:tr>
      <w:tr w:rsidR="001E3749" w14:paraId="7017B407" w14:textId="77777777" w:rsidTr="00AF7013">
        <w:trPr>
          <w:trHeight w:hRule="exact"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3B5E0" w14:textId="6C0A6370" w:rsidR="001E3749" w:rsidRDefault="001E3749" w:rsidP="001E3749">
            <w:pPr>
              <w:spacing w:after="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88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53AAC" w14:textId="77777777" w:rsidR="001E3749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6214:1988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8D2B1" w14:textId="77777777" w:rsidR="001E3749" w:rsidRDefault="001E3749" w:rsidP="001E3749">
            <w:pPr>
              <w:spacing w:after="7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Thermostats and thermal cutouts for domestic thermal storage electric water heaters (alternating current only)</w:t>
            </w:r>
          </w:p>
        </w:tc>
      </w:tr>
      <w:tr w:rsidR="001E3749" w14:paraId="27169294" w14:textId="77777777" w:rsidTr="00AF7013">
        <w:trPr>
          <w:trHeight w:hRule="exact"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267AE" w14:textId="6595AC7B" w:rsidR="001E3749" w:rsidRDefault="001E3749" w:rsidP="001E3749">
            <w:pPr>
              <w:spacing w:after="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89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050DB" w14:textId="77777777" w:rsidR="001E3749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6703:1984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AC8D0" w14:textId="77777777" w:rsidR="001E3749" w:rsidRDefault="001E3749" w:rsidP="001E3749">
            <w:pPr>
              <w:spacing w:after="7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Code of practice for interior lighting design</w:t>
            </w:r>
          </w:p>
        </w:tc>
      </w:tr>
      <w:tr w:rsidR="001E3749" w14:paraId="6D0F22D6" w14:textId="77777777" w:rsidTr="00AF7013">
        <w:trPr>
          <w:trHeight w:hRule="exact"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20864" w14:textId="3A06E0FF" w:rsidR="001E3749" w:rsidRDefault="001E3749" w:rsidP="001E3749">
            <w:pPr>
              <w:spacing w:after="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8A8E3" w14:textId="77777777" w:rsidR="001E3749" w:rsidRDefault="001E3749" w:rsidP="001E3749">
            <w:pPr>
              <w:spacing w:after="2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7601:1978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3EE05" w14:textId="77777777" w:rsidR="001E3749" w:rsidRDefault="001E3749" w:rsidP="001E3749">
            <w:pPr>
              <w:spacing w:after="2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Specification for polyethylene pipe (Type 3) for cold water services</w:t>
            </w:r>
          </w:p>
        </w:tc>
      </w:tr>
      <w:tr w:rsidR="001E3749" w14:paraId="5459A748" w14:textId="77777777" w:rsidTr="00AF7013">
        <w:trPr>
          <w:trHeight w:hRule="exact"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850AB" w14:textId="52BAF689" w:rsidR="001E3749" w:rsidRDefault="001E3749" w:rsidP="001E3749">
            <w:pPr>
              <w:spacing w:after="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91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BA3BC" w14:textId="77777777" w:rsidR="001E3749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7602:1977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547A0" w14:textId="77777777" w:rsidR="001E3749" w:rsidRDefault="001E3749" w:rsidP="001E3749">
            <w:pPr>
              <w:spacing w:after="7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Specification for polyethylene pipe (Type 5) for cold water services</w:t>
            </w:r>
          </w:p>
        </w:tc>
      </w:tr>
      <w:tr w:rsidR="001E3749" w14:paraId="6E91D962" w14:textId="77777777" w:rsidTr="00AF7013">
        <w:trPr>
          <w:trHeight w:hRule="exact"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34D0D" w14:textId="5738B060" w:rsidR="001E3749" w:rsidRDefault="001E3749" w:rsidP="001E3749">
            <w:pPr>
              <w:spacing w:after="1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lastRenderedPageBreak/>
              <w:t>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FA1AB" w14:textId="77777777" w:rsidR="001E3749" w:rsidRDefault="001E3749" w:rsidP="001E3749">
            <w:pPr>
              <w:spacing w:after="1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7610:1991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A14EF" w14:textId="77777777" w:rsidR="001E3749" w:rsidRDefault="001E3749" w:rsidP="001E3749">
            <w:pPr>
              <w:spacing w:after="17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Blue polyethylene pipes up to nominal size 63 for below ground use for potable water</w:t>
            </w:r>
          </w:p>
        </w:tc>
      </w:tr>
      <w:tr w:rsidR="001E3749" w14:paraId="38DF546B" w14:textId="77777777" w:rsidTr="00AF7013">
        <w:trPr>
          <w:trHeight w:hRule="exact"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D6628" w14:textId="34D3266C" w:rsidR="001E3749" w:rsidRDefault="001E3749" w:rsidP="001E3749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93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4F98D" w14:textId="77777777" w:rsidR="001E3749" w:rsidRDefault="001E3749" w:rsidP="001E3749">
            <w:pPr>
              <w:spacing w:after="12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7646:1978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7B28" w14:textId="77777777" w:rsidR="001E3749" w:rsidRDefault="001E3749" w:rsidP="001E3749">
            <w:pPr>
              <w:spacing w:after="12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Specification for polyethylene pipes and fittings for gas reticulation</w:t>
            </w:r>
          </w:p>
        </w:tc>
      </w:tr>
      <w:tr w:rsidR="001E3749" w14:paraId="666CF956" w14:textId="77777777" w:rsidTr="00AF7013">
        <w:trPr>
          <w:trHeight w:hRule="exact"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6711F" w14:textId="2375C505" w:rsidR="001E3749" w:rsidRDefault="001E3749" w:rsidP="001E3749">
            <w:pPr>
              <w:spacing w:after="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EB3CF" w14:textId="77777777" w:rsidR="001E3749" w:rsidRDefault="001E3749" w:rsidP="001E3749">
            <w:pPr>
              <w:spacing w:after="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8500:2006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50E93" w14:textId="77777777" w:rsidR="001E3749" w:rsidRDefault="001E3749" w:rsidP="001E3749">
            <w:pPr>
              <w:spacing w:after="7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Safety barriers and fences around swimming pools, spas and hot tubs</w:t>
            </w:r>
          </w:p>
        </w:tc>
      </w:tr>
      <w:tr w:rsidR="001E3749" w14:paraId="271E8898" w14:textId="77777777" w:rsidTr="00AF7013">
        <w:trPr>
          <w:trHeight w:hRule="exact"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65392" w14:textId="3306C225" w:rsidR="001E3749" w:rsidRDefault="001E3749" w:rsidP="001E3749">
            <w:pPr>
              <w:spacing w:after="1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95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1077D" w14:textId="77777777" w:rsidR="001E3749" w:rsidRDefault="001E3749" w:rsidP="001E3749">
            <w:pPr>
              <w:spacing w:after="17" w:line="230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SNZ HB 8630:2004</w:t>
            </w:r>
          </w:p>
        </w:tc>
        <w:tc>
          <w:tcPr>
            <w:tcW w:w="1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94591" w14:textId="77777777" w:rsidR="001E3749" w:rsidRDefault="001E3749" w:rsidP="001E3749">
            <w:pPr>
              <w:spacing w:after="17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Tracks and outdoor visitor structures</w:t>
            </w:r>
          </w:p>
        </w:tc>
      </w:tr>
    </w:tbl>
    <w:p w14:paraId="4DE63CF9" w14:textId="77777777" w:rsidR="00A46E7D" w:rsidRDefault="00A46E7D"/>
    <w:p w14:paraId="78674BB7" w14:textId="77777777" w:rsidR="00A46E7D" w:rsidRDefault="003D7D15">
      <w:pPr>
        <w:spacing w:before="29" w:after="249" w:line="292" w:lineRule="exact"/>
        <w:textAlignment w:val="baseline"/>
        <w:rPr>
          <w:rFonts w:ascii="Calibri" w:eastAsia="Calibri" w:hAnsi="Calibri"/>
          <w:b/>
          <w:color w:val="000000"/>
          <w:sz w:val="28"/>
        </w:rPr>
      </w:pPr>
      <w:r w:rsidRPr="00A075B4">
        <w:rPr>
          <w:rFonts w:ascii="Calibri" w:eastAsia="Calibri" w:hAnsi="Calibri"/>
          <w:b/>
          <w:color w:val="000000"/>
          <w:sz w:val="28"/>
          <w:highlight w:val="yellow"/>
        </w:rPr>
        <w:t>Superseded Standards</w:t>
      </w:r>
    </w:p>
    <w:tbl>
      <w:tblPr>
        <w:tblW w:w="15168" w:type="dxa"/>
        <w:tblInd w:w="-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23"/>
        <w:gridCol w:w="11178"/>
      </w:tblGrid>
      <w:tr w:rsidR="00A46E7D" w14:paraId="59238A4C" w14:textId="77777777" w:rsidTr="00AF7013">
        <w:trPr>
          <w:trHeight w:hRule="exact" w:val="27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D0A8E9" w14:textId="77777777" w:rsidR="00A46E7D" w:rsidRDefault="003D7D15" w:rsidP="00CD620A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ECCF2F" w14:textId="77777777" w:rsidR="00A46E7D" w:rsidRDefault="003D7D15">
            <w:pPr>
              <w:spacing w:after="12" w:line="230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3101 Parts 1 and 2:1995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4FE0F" w14:textId="77777777" w:rsidR="00A46E7D" w:rsidRDefault="003D7D15">
            <w:pPr>
              <w:spacing w:after="12" w:line="23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Concrete structures standard - The design of concrete structures</w:t>
            </w:r>
          </w:p>
        </w:tc>
      </w:tr>
      <w:tr w:rsidR="00A46E7D" w14:paraId="7FBB161D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7D6166" w14:textId="77777777" w:rsidR="00A46E7D" w:rsidRDefault="003D7D15" w:rsidP="00CD620A">
            <w:pPr>
              <w:spacing w:after="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0E4D16" w14:textId="77777777" w:rsidR="00A46E7D" w:rsidRDefault="003D7D15">
            <w:pPr>
              <w:spacing w:after="7" w:line="230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3101.1:1982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B02654" w14:textId="77777777" w:rsidR="00A46E7D" w:rsidRDefault="003D7D15">
            <w:pPr>
              <w:spacing w:after="7" w:line="23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Concrete structures standard - Code of practice for the design of concrete structures</w:t>
            </w:r>
          </w:p>
        </w:tc>
      </w:tr>
      <w:tr w:rsidR="00A46E7D" w14:paraId="460B78BB" w14:textId="77777777" w:rsidTr="00AF7013">
        <w:trPr>
          <w:trHeight w:hRule="exact" w:val="259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4C602E" w14:textId="77777777" w:rsidR="00A46E7D" w:rsidRDefault="003D7D15" w:rsidP="00CD620A">
            <w:pPr>
              <w:spacing w:after="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3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12921C" w14:textId="77777777" w:rsidR="00A46E7D" w:rsidRDefault="003D7D15">
            <w:pPr>
              <w:spacing w:after="2" w:line="230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3109:1980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C2E5C" w14:textId="77777777" w:rsidR="00A46E7D" w:rsidRDefault="003D7D15">
            <w:pPr>
              <w:spacing w:after="2" w:line="23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Specification for concrete construction</w:t>
            </w:r>
          </w:p>
        </w:tc>
      </w:tr>
      <w:tr w:rsidR="00A46E7D" w14:paraId="52437A60" w14:textId="77777777" w:rsidTr="00AF7013">
        <w:trPr>
          <w:trHeight w:hRule="exact" w:val="269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237AB2" w14:textId="77777777" w:rsidR="00A46E7D" w:rsidRDefault="003D7D15" w:rsidP="00CD620A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4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26D390" w14:textId="77777777" w:rsidR="00A46E7D" w:rsidRDefault="003D7D15">
            <w:pPr>
              <w:spacing w:after="12" w:line="230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3109:1987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8EE712" w14:textId="77777777" w:rsidR="00A46E7D" w:rsidRDefault="003D7D15">
            <w:pPr>
              <w:spacing w:after="12" w:line="23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Specification for concrete construction</w:t>
            </w:r>
          </w:p>
        </w:tc>
      </w:tr>
      <w:tr w:rsidR="00A46E7D" w14:paraId="2C3289BA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BA90BE" w14:textId="77777777" w:rsidR="00A46E7D" w:rsidRDefault="003D7D15" w:rsidP="00CD620A">
            <w:pPr>
              <w:spacing w:after="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5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4F70A8" w14:textId="77777777" w:rsidR="00A46E7D" w:rsidRDefault="003D7D15">
            <w:pPr>
              <w:spacing w:after="7" w:line="230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3116:1991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A1E09C" w14:textId="77777777" w:rsidR="00A46E7D" w:rsidRDefault="003D7D15">
            <w:pPr>
              <w:spacing w:after="7" w:line="23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Interlocking concrete block paving</w:t>
            </w:r>
          </w:p>
        </w:tc>
      </w:tr>
      <w:tr w:rsidR="00A46E7D" w14:paraId="1EF2B5FF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DA823B" w14:textId="77777777" w:rsidR="00A46E7D" w:rsidRDefault="003D7D15" w:rsidP="00CD620A">
            <w:pPr>
              <w:spacing w:after="1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6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C2ED39" w14:textId="77777777" w:rsidR="00A46E7D" w:rsidRDefault="003D7D15">
            <w:pPr>
              <w:spacing w:after="17" w:line="230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3602:1995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136ABD" w14:textId="77777777" w:rsidR="00A46E7D" w:rsidRDefault="003D7D15">
            <w:pPr>
              <w:spacing w:after="17" w:line="23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Timber and wood-based products for use in building</w:t>
            </w:r>
          </w:p>
        </w:tc>
      </w:tr>
      <w:tr w:rsidR="00A46E7D" w14:paraId="2F7E6619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3CA93D" w14:textId="77777777" w:rsidR="00A46E7D" w:rsidRDefault="003D7D15" w:rsidP="00CD620A">
            <w:pPr>
              <w:spacing w:after="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7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356C71" w14:textId="77777777" w:rsidR="00A46E7D" w:rsidRDefault="003D7D15">
            <w:pPr>
              <w:spacing w:after="7" w:line="230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3604:1978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8DF861" w14:textId="77777777" w:rsidR="00A46E7D" w:rsidRDefault="003D7D15">
            <w:pPr>
              <w:spacing w:after="7" w:line="23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Code of practice for light timber frame buildings not requiring specific design</w:t>
            </w:r>
          </w:p>
        </w:tc>
      </w:tr>
      <w:tr w:rsidR="00A46E7D" w14:paraId="56B046B5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1FA427" w14:textId="77777777" w:rsidR="00A46E7D" w:rsidRDefault="003D7D15" w:rsidP="00CD620A">
            <w:pPr>
              <w:spacing w:after="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8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E92232" w14:textId="77777777" w:rsidR="00A46E7D" w:rsidRDefault="003D7D15">
            <w:pPr>
              <w:spacing w:after="2" w:line="230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3604:1981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D18A37" w14:textId="77777777" w:rsidR="00A46E7D" w:rsidRDefault="003D7D15">
            <w:pPr>
              <w:spacing w:after="2" w:line="23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Code of practice for light timber frame buildings not requiring specific design</w:t>
            </w:r>
          </w:p>
        </w:tc>
      </w:tr>
      <w:tr w:rsidR="00A46E7D" w14:paraId="14C7B49D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9568B8" w14:textId="77777777" w:rsidR="00A46E7D" w:rsidRDefault="003D7D15" w:rsidP="00CD620A">
            <w:pPr>
              <w:spacing w:after="1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9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DF21F3" w14:textId="77777777" w:rsidR="00A46E7D" w:rsidRDefault="003D7D15">
            <w:pPr>
              <w:spacing w:after="17" w:line="230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3604:1984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264F93" w14:textId="77777777" w:rsidR="00A46E7D" w:rsidRDefault="003D7D15">
            <w:pPr>
              <w:spacing w:after="17" w:line="23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Code of practice for light timber frame buildings not requiring specific design</w:t>
            </w:r>
          </w:p>
        </w:tc>
      </w:tr>
      <w:tr w:rsidR="00A46E7D" w14:paraId="0D6106ED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68A867" w14:textId="77777777" w:rsidR="00A46E7D" w:rsidRDefault="003D7D15" w:rsidP="00CD620A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10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114830" w14:textId="77777777" w:rsidR="00A46E7D" w:rsidRDefault="003D7D15">
            <w:pPr>
              <w:spacing w:after="12" w:line="230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3604:1990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0B524C" w14:textId="77777777" w:rsidR="00A46E7D" w:rsidRDefault="003D7D15">
            <w:pPr>
              <w:spacing w:after="12" w:line="23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Code of practice for light timber frame buildings not requiring specific design</w:t>
            </w:r>
          </w:p>
        </w:tc>
      </w:tr>
      <w:tr w:rsidR="00A46E7D" w14:paraId="5804C500" w14:textId="77777777" w:rsidTr="00AF7013">
        <w:trPr>
          <w:trHeight w:hRule="exact" w:val="26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53795A" w14:textId="77777777" w:rsidR="00A46E7D" w:rsidRDefault="003D7D15" w:rsidP="00CD620A">
            <w:pPr>
              <w:spacing w:after="1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11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6367EF" w14:textId="77777777" w:rsidR="00A46E7D" w:rsidRDefault="003D7D15">
            <w:pPr>
              <w:spacing w:after="17" w:line="230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3604:1999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97076D" w14:textId="77777777" w:rsidR="00A46E7D" w:rsidRDefault="003D7D15">
            <w:pPr>
              <w:spacing w:after="17" w:line="23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Timber Framed Buildings</w:t>
            </w:r>
          </w:p>
        </w:tc>
      </w:tr>
      <w:tr w:rsidR="00A46E7D" w14:paraId="0FCA333E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067A20" w14:textId="77777777" w:rsidR="00A46E7D" w:rsidRDefault="003D7D15" w:rsidP="00CD620A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12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87F164" w14:textId="77777777" w:rsidR="00A46E7D" w:rsidRDefault="003D7D15">
            <w:pPr>
              <w:spacing w:after="12" w:line="230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3605:1992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448C60" w14:textId="77777777" w:rsidR="00A46E7D" w:rsidRDefault="003D7D15">
            <w:pPr>
              <w:spacing w:after="12" w:line="23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Specification for timber piles and poles for use in building</w:t>
            </w:r>
          </w:p>
        </w:tc>
      </w:tr>
      <w:tr w:rsidR="00A46E7D" w14:paraId="1C5A3E01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1C8872" w14:textId="77777777" w:rsidR="00A46E7D" w:rsidRDefault="003D7D15" w:rsidP="00CD620A">
            <w:pPr>
              <w:spacing w:after="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13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AB5CB8" w14:textId="77777777" w:rsidR="00A46E7D" w:rsidRDefault="003D7D15">
            <w:pPr>
              <w:spacing w:after="7" w:line="230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NZMP 3640:1992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1100D7" w14:textId="77777777" w:rsidR="00A46E7D" w:rsidRDefault="003D7D15">
            <w:pPr>
              <w:spacing w:after="7" w:line="23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Specification of the minimum requirements of the NZ Timber Preservation Council Inc.</w:t>
            </w:r>
          </w:p>
        </w:tc>
      </w:tr>
      <w:tr w:rsidR="00A46E7D" w14:paraId="27105084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09769E" w14:textId="77777777" w:rsidR="00A46E7D" w:rsidRDefault="003D7D15" w:rsidP="00CD620A">
            <w:pPr>
              <w:spacing w:after="1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14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186575" w14:textId="77777777" w:rsidR="00A46E7D" w:rsidRDefault="003D7D15">
            <w:pPr>
              <w:spacing w:after="17" w:line="230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3902:1974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F94671" w14:textId="77777777" w:rsidR="00A46E7D" w:rsidRDefault="003D7D15">
            <w:pPr>
              <w:spacing w:after="17" w:line="23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Agreement for small building contracts (including supply of land)</w:t>
            </w:r>
          </w:p>
        </w:tc>
      </w:tr>
      <w:tr w:rsidR="00A46E7D" w14:paraId="1406930A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EDAE45" w14:textId="77777777" w:rsidR="00A46E7D" w:rsidRDefault="003D7D15" w:rsidP="00CD620A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15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43707F" w14:textId="77777777" w:rsidR="00A46E7D" w:rsidRDefault="003D7D15">
            <w:pPr>
              <w:spacing w:after="12" w:line="230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4203:1992 Volumes 1 &amp; 2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3F9367" w14:textId="77777777" w:rsidR="00A46E7D" w:rsidRDefault="003D7D15">
            <w:pPr>
              <w:spacing w:after="12" w:line="23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General structural design and design loadings for buildings</w:t>
            </w:r>
          </w:p>
        </w:tc>
      </w:tr>
      <w:tr w:rsidR="00A46E7D" w14:paraId="6AECA8AC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439816" w14:textId="77777777" w:rsidR="00A46E7D" w:rsidRDefault="003D7D15" w:rsidP="00CD620A">
            <w:pPr>
              <w:spacing w:after="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16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2E5956" w14:textId="77777777" w:rsidR="00A46E7D" w:rsidRDefault="003D7D15">
            <w:pPr>
              <w:spacing w:after="2" w:line="230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4210:1989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260DCF" w14:textId="77777777" w:rsidR="00A46E7D" w:rsidRDefault="003D7D15">
            <w:pPr>
              <w:spacing w:after="2" w:line="23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Code of practice for masonry construction: materials and workmanship</w:t>
            </w:r>
          </w:p>
        </w:tc>
      </w:tr>
      <w:tr w:rsidR="00A46E7D" w14:paraId="526338C7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0FAC99" w14:textId="77777777" w:rsidR="00A46E7D" w:rsidRDefault="003D7D15" w:rsidP="00CD620A">
            <w:pPr>
              <w:spacing w:after="1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17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5D2274" w14:textId="77777777" w:rsidR="00A46E7D" w:rsidRDefault="003D7D15">
            <w:pPr>
              <w:spacing w:after="17" w:line="230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4211:1985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FF90CF" w14:textId="77777777" w:rsidR="00A46E7D" w:rsidRDefault="003D7D15">
            <w:pPr>
              <w:spacing w:after="17" w:line="23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Specification for performance of windows</w:t>
            </w:r>
          </w:p>
        </w:tc>
      </w:tr>
      <w:tr w:rsidR="00B052EB" w14:paraId="252E1172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F7835E" w14:textId="00F98573" w:rsidR="00B052EB" w:rsidRDefault="00B052EB" w:rsidP="00B052EB">
            <w:pPr>
              <w:spacing w:after="1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18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776C50" w14:textId="4264BDA1" w:rsidR="00B052EB" w:rsidRDefault="00B052EB" w:rsidP="00B052EB">
            <w:pPr>
              <w:spacing w:after="17" w:line="230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NZS 4211:2008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8317A0" w14:textId="2DCB8F2C" w:rsidR="00B052EB" w:rsidRDefault="00B052EB" w:rsidP="00B052EB">
            <w:pPr>
              <w:spacing w:after="17" w:line="23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D90B92">
              <w:rPr>
                <w:rFonts w:ascii="Arial" w:eastAsia="Arial" w:hAnsi="Arial"/>
                <w:color w:val="000000"/>
                <w:sz w:val="20"/>
              </w:rPr>
              <w:t>Specification for performance of windows</w:t>
            </w:r>
          </w:p>
        </w:tc>
      </w:tr>
      <w:tr w:rsidR="00B052EB" w14:paraId="7F2819D4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86137E" w14:textId="7F8146D8" w:rsidR="00B052EB" w:rsidRDefault="00B052EB" w:rsidP="00B052EB">
            <w:pPr>
              <w:spacing w:after="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19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A6A384" w14:textId="77777777" w:rsidR="00B052EB" w:rsidRDefault="00B052EB" w:rsidP="00B052EB">
            <w:pPr>
              <w:spacing w:after="7" w:line="230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4218:1996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DBB127" w14:textId="77777777" w:rsidR="00B052EB" w:rsidRDefault="00B052EB" w:rsidP="00B052EB">
            <w:pPr>
              <w:spacing w:after="7" w:line="23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Energy efficiency - Housing and small building envelope</w:t>
            </w:r>
          </w:p>
        </w:tc>
      </w:tr>
      <w:tr w:rsidR="00B052EB" w14:paraId="5DC27B6E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73D31A" w14:textId="1D87C3E8" w:rsidR="00B052EB" w:rsidRDefault="00B052EB" w:rsidP="00B052EB">
            <w:pPr>
              <w:spacing w:after="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20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76544D" w14:textId="77777777" w:rsidR="00B052EB" w:rsidRDefault="00B052EB" w:rsidP="00B052EB">
            <w:pPr>
              <w:spacing w:after="7" w:line="230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4218P:1977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8CEF3A" w14:textId="77777777" w:rsidR="00B052EB" w:rsidRDefault="00B052EB" w:rsidP="00B052EB">
            <w:pPr>
              <w:spacing w:after="7" w:line="23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Minimum thermal insulation requirements for residential buildings</w:t>
            </w:r>
          </w:p>
        </w:tc>
      </w:tr>
      <w:tr w:rsidR="00B052EB" w14:paraId="20438083" w14:textId="77777777" w:rsidTr="00AF7013">
        <w:trPr>
          <w:trHeight w:hRule="exact" w:val="269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061271" w14:textId="7C736ED3" w:rsidR="00B052EB" w:rsidRDefault="00B052EB" w:rsidP="00B052EB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21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FE269B" w14:textId="77777777" w:rsidR="00B052EB" w:rsidRDefault="00B052EB" w:rsidP="00B052EB">
            <w:pPr>
              <w:spacing w:after="12" w:line="230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4219:1983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1BF2EE" w14:textId="77777777" w:rsidR="00B052EB" w:rsidRDefault="00B052EB" w:rsidP="00B052EB">
            <w:pPr>
              <w:spacing w:after="12" w:line="23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Specification for seismic resistance of engineering systems in buildings</w:t>
            </w:r>
          </w:p>
        </w:tc>
      </w:tr>
      <w:tr w:rsidR="00B052EB" w14:paraId="0B8EC54E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5D238" w14:textId="736F82CB" w:rsidR="00B052EB" w:rsidRDefault="00B052EB" w:rsidP="00B052EB">
            <w:pPr>
              <w:spacing w:after="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22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7E83C2" w14:textId="77777777" w:rsidR="00B052EB" w:rsidRDefault="00B052EB" w:rsidP="00B052EB">
            <w:pPr>
              <w:spacing w:after="7" w:line="230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4223.3:1993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1AC60" w14:textId="77777777" w:rsidR="00B052EB" w:rsidRDefault="00B052EB" w:rsidP="00B052EB">
            <w:pPr>
              <w:spacing w:after="7" w:line="23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Code of practice for glazing in buildings - Human impact safety requirements</w:t>
            </w:r>
          </w:p>
        </w:tc>
      </w:tr>
      <w:tr w:rsidR="00B052EB" w14:paraId="701AF2F6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34006C" w14:textId="17F9A68D" w:rsidR="00B052EB" w:rsidRDefault="00B052EB" w:rsidP="00B052EB">
            <w:pPr>
              <w:spacing w:after="16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23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012D31" w14:textId="77777777" w:rsidR="00B052EB" w:rsidRDefault="00B052EB" w:rsidP="00B052EB">
            <w:pPr>
              <w:spacing w:after="16" w:line="230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4223.3:1999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2F7151" w14:textId="77777777" w:rsidR="00B052EB" w:rsidRDefault="00B052EB" w:rsidP="00B052EB">
            <w:pPr>
              <w:spacing w:after="16" w:line="23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Glazing in buildings - Part 3: Human impact safety requirements</w:t>
            </w:r>
          </w:p>
        </w:tc>
      </w:tr>
      <w:tr w:rsidR="00B052EB" w14:paraId="32E9D259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E7AC98" w14:textId="5F772BFD" w:rsidR="00B052EB" w:rsidRDefault="00B052EB" w:rsidP="00B052EB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24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D52C58" w14:textId="77777777" w:rsidR="00B052EB" w:rsidRDefault="00B052EB" w:rsidP="00B052EB">
            <w:pPr>
              <w:spacing w:after="12" w:line="230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4223.4:2000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12FFBD" w14:textId="77777777" w:rsidR="00B052EB" w:rsidRDefault="00B052EB" w:rsidP="00B052EB">
            <w:pPr>
              <w:spacing w:after="12" w:line="23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Code of practice for glazing in buildings - Dead, wind and snow loading</w:t>
            </w:r>
          </w:p>
        </w:tc>
      </w:tr>
      <w:tr w:rsidR="00B052EB" w14:paraId="6F932E38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376E42" w14:textId="79DF6EA9" w:rsidR="00B052EB" w:rsidRDefault="00B052EB" w:rsidP="00B052EB">
            <w:pPr>
              <w:spacing w:after="3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25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8DB039" w14:textId="77777777" w:rsidR="00B052EB" w:rsidRPr="0081640A" w:rsidRDefault="00B052EB" w:rsidP="00B052EB">
            <w:pPr>
              <w:spacing w:after="3" w:line="230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81640A">
              <w:rPr>
                <w:rFonts w:ascii="Arial" w:eastAsia="Arial" w:hAnsi="Arial"/>
                <w:color w:val="000000"/>
                <w:sz w:val="20"/>
              </w:rPr>
              <w:t>NZS 4229:1999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AE30CF" w14:textId="77777777" w:rsidR="00B052EB" w:rsidRPr="0081640A" w:rsidRDefault="00B052EB" w:rsidP="00B052EB">
            <w:pPr>
              <w:spacing w:after="3" w:line="23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81640A">
              <w:rPr>
                <w:rFonts w:ascii="Arial" w:eastAsia="Arial" w:hAnsi="Arial"/>
                <w:color w:val="000000"/>
                <w:sz w:val="20"/>
              </w:rPr>
              <w:t>Concrete masonry buildings not requiring specific engineering design</w:t>
            </w:r>
          </w:p>
        </w:tc>
      </w:tr>
      <w:tr w:rsidR="00B052EB" w14:paraId="282EA670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60FCF3" w14:textId="0BA53CDD" w:rsidR="00B052EB" w:rsidRDefault="00B052EB" w:rsidP="00B052EB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26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D4E8B2" w14:textId="77777777" w:rsidR="00B052EB" w:rsidRPr="0081640A" w:rsidRDefault="00B052EB" w:rsidP="00B052EB">
            <w:pPr>
              <w:spacing w:after="12" w:line="230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81640A">
              <w:rPr>
                <w:rFonts w:ascii="Arial" w:eastAsia="Arial" w:hAnsi="Arial"/>
                <w:color w:val="000000"/>
                <w:sz w:val="20"/>
              </w:rPr>
              <w:t>NZS 4246:2006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EFB63B" w14:textId="77777777" w:rsidR="00B052EB" w:rsidRPr="0081640A" w:rsidRDefault="00B052EB" w:rsidP="00B052EB">
            <w:pPr>
              <w:spacing w:after="12" w:line="23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81640A">
              <w:rPr>
                <w:rFonts w:ascii="Arial" w:eastAsia="Arial" w:hAnsi="Arial"/>
                <w:color w:val="000000"/>
                <w:sz w:val="20"/>
              </w:rPr>
              <w:t>Energy efficiency - Installing insulation in residential buildings</w:t>
            </w:r>
          </w:p>
        </w:tc>
      </w:tr>
      <w:tr w:rsidR="00B052EB" w14:paraId="434630BE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B3E896" w14:textId="5D1C9A50" w:rsidR="00B052EB" w:rsidRDefault="00B052EB" w:rsidP="00B052EB">
            <w:pPr>
              <w:spacing w:after="8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27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EE8A6D" w14:textId="77777777" w:rsidR="00B052EB" w:rsidRDefault="00B052EB" w:rsidP="00B052EB">
            <w:pPr>
              <w:spacing w:after="8" w:line="230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4251.1:1998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413976" w14:textId="77777777" w:rsidR="00B052EB" w:rsidRDefault="00B052EB" w:rsidP="00B052EB">
            <w:pPr>
              <w:spacing w:after="8" w:line="23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Solid plastering - Cement plasters for walls, ceilings and soffits</w:t>
            </w:r>
          </w:p>
        </w:tc>
      </w:tr>
      <w:tr w:rsidR="00B052EB" w14:paraId="5DEEF7A1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C8D0CC" w14:textId="2D58D976" w:rsidR="00B052EB" w:rsidRDefault="00B052EB" w:rsidP="00B052EB">
            <w:pPr>
              <w:spacing w:after="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28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FF11E8" w14:textId="77777777" w:rsidR="00B052EB" w:rsidRDefault="00B052EB" w:rsidP="00B052EB">
            <w:pPr>
              <w:spacing w:after="7" w:line="230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4304:1990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5EA50F" w14:textId="77777777" w:rsidR="00B052EB" w:rsidRDefault="00B052EB" w:rsidP="00B052EB">
            <w:pPr>
              <w:spacing w:after="7" w:line="23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Health care waste management</w:t>
            </w:r>
          </w:p>
        </w:tc>
      </w:tr>
      <w:tr w:rsidR="00B052EB" w14:paraId="696E004E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9ECAC2" w14:textId="449B5B02" w:rsidR="00B052EB" w:rsidRDefault="00B052EB" w:rsidP="00B052EB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29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D54433" w14:textId="77777777" w:rsidR="00B052EB" w:rsidRDefault="00B052EB" w:rsidP="00B052EB">
            <w:pPr>
              <w:spacing w:after="12" w:line="230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4510:1978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A63C8F" w14:textId="77777777" w:rsidR="00B052EB" w:rsidRDefault="00B052EB" w:rsidP="00B052EB">
            <w:pPr>
              <w:spacing w:after="12" w:line="23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Code of practice for riser mains for fire service use</w:t>
            </w:r>
          </w:p>
        </w:tc>
      </w:tr>
      <w:tr w:rsidR="00B052EB" w14:paraId="100E00AD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0E9FAE" w14:textId="16FF3F16" w:rsidR="00B052EB" w:rsidRDefault="00B052EB" w:rsidP="00B052EB">
            <w:pPr>
              <w:spacing w:after="8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30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10ACE8" w14:textId="77777777" w:rsidR="00B052EB" w:rsidRDefault="00B052EB" w:rsidP="00B052EB">
            <w:pPr>
              <w:spacing w:after="8" w:line="230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4510:1998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C5F9D3" w14:textId="77777777" w:rsidR="00B052EB" w:rsidRDefault="00B052EB" w:rsidP="00B052EB">
            <w:pPr>
              <w:spacing w:after="8" w:line="23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Fire hydrant systems for buildings</w:t>
            </w:r>
          </w:p>
        </w:tc>
      </w:tr>
      <w:tr w:rsidR="00B052EB" w14:paraId="35D84307" w14:textId="77777777" w:rsidTr="00AF7013">
        <w:trPr>
          <w:trHeight w:hRule="exact" w:val="269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3CAB58" w14:textId="5923DCEC" w:rsidR="00B052EB" w:rsidRDefault="00B052EB" w:rsidP="00B052EB">
            <w:pPr>
              <w:spacing w:after="1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31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85EED1" w14:textId="77777777" w:rsidR="00B052EB" w:rsidRDefault="00B052EB" w:rsidP="00B052EB">
            <w:pPr>
              <w:spacing w:after="17" w:line="230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4512:1981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2782F7" w14:textId="77777777" w:rsidR="00B052EB" w:rsidRDefault="00B052EB" w:rsidP="00B052EB">
            <w:pPr>
              <w:spacing w:after="17" w:line="23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Automatic fire alarm systems in buildings</w:t>
            </w:r>
          </w:p>
        </w:tc>
      </w:tr>
      <w:tr w:rsidR="00B052EB" w14:paraId="7A2F8D2F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9042C7" w14:textId="4FDF30D6" w:rsidR="00B052EB" w:rsidRDefault="00B052EB" w:rsidP="00B052EB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lastRenderedPageBreak/>
              <w:t>32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5EA0F6" w14:textId="77777777" w:rsidR="00B052EB" w:rsidRDefault="00B052EB" w:rsidP="00B052EB">
            <w:pPr>
              <w:spacing w:after="12" w:line="230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4512:1994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51E0F2" w14:textId="77777777" w:rsidR="00B052EB" w:rsidRDefault="00B052EB" w:rsidP="00B052EB">
            <w:pPr>
              <w:spacing w:after="12" w:line="23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Fire alarm systems in buildings</w:t>
            </w:r>
          </w:p>
        </w:tc>
      </w:tr>
      <w:tr w:rsidR="00B052EB" w14:paraId="02BFEE48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484C26" w14:textId="4061592F" w:rsidR="00B052EB" w:rsidRDefault="00B052EB" w:rsidP="00B052EB">
            <w:pPr>
              <w:spacing w:after="3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33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9DFBE3" w14:textId="77777777" w:rsidR="00B052EB" w:rsidRDefault="00B052EB" w:rsidP="00B052EB">
            <w:pPr>
              <w:spacing w:after="3" w:line="230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4512:1997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D50224" w14:textId="77777777" w:rsidR="00B052EB" w:rsidRDefault="00B052EB" w:rsidP="00B052EB">
            <w:pPr>
              <w:spacing w:after="3" w:line="23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Fire alarm systems in buildings</w:t>
            </w:r>
          </w:p>
        </w:tc>
      </w:tr>
      <w:tr w:rsidR="00B052EB" w14:paraId="0D501575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24F369" w14:textId="71A738F0" w:rsidR="00B052EB" w:rsidRDefault="00B052EB" w:rsidP="00B052EB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34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9ABFEA" w14:textId="77777777" w:rsidR="00B052EB" w:rsidRDefault="00B052EB" w:rsidP="00B052EB">
            <w:pPr>
              <w:spacing w:after="12" w:line="230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4512:2003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C14A67" w14:textId="77777777" w:rsidR="00B052EB" w:rsidRDefault="00B052EB" w:rsidP="00B052EB">
            <w:pPr>
              <w:spacing w:after="12" w:line="23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Fire detection and alarm systems in buildings</w:t>
            </w:r>
          </w:p>
        </w:tc>
      </w:tr>
      <w:tr w:rsidR="00B052EB" w14:paraId="709A5D33" w14:textId="77777777" w:rsidTr="00AF7013">
        <w:trPr>
          <w:trHeight w:hRule="exact" w:val="26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53DA48" w14:textId="3740395D" w:rsidR="00B052EB" w:rsidRDefault="00B052EB" w:rsidP="00B052EB">
            <w:pPr>
              <w:spacing w:after="12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35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E9DF83" w14:textId="77777777" w:rsidR="00B052EB" w:rsidRDefault="00B052EB" w:rsidP="00B052EB">
            <w:pPr>
              <w:spacing w:after="12" w:line="230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3404.1:2009 Looseleaf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3078E3" w14:textId="77777777" w:rsidR="00B052EB" w:rsidRDefault="00B052EB" w:rsidP="00B052EB">
            <w:pPr>
              <w:spacing w:after="12" w:line="23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Steel structures Standard - Materials, fabrication, and construction</w:t>
            </w:r>
          </w:p>
        </w:tc>
      </w:tr>
      <w:tr w:rsidR="00B052EB" w14:paraId="3697BB87" w14:textId="77777777" w:rsidTr="00AF7013">
        <w:trPr>
          <w:trHeight w:hRule="exact" w:val="27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F66B54" w14:textId="3CB0FA68" w:rsidR="00B052EB" w:rsidRDefault="00B052EB" w:rsidP="00B052EB">
            <w:pPr>
              <w:spacing w:after="17" w:line="230" w:lineRule="exact"/>
              <w:ind w:right="38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36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8074D2" w14:textId="77777777" w:rsidR="00B052EB" w:rsidRDefault="00B052EB" w:rsidP="00B052EB">
            <w:pPr>
              <w:spacing w:after="17" w:line="230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NZS 4514:1989</w:t>
            </w:r>
          </w:p>
        </w:tc>
        <w:tc>
          <w:tcPr>
            <w:tcW w:w="1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0E6725" w14:textId="77777777" w:rsidR="00B052EB" w:rsidRDefault="00B052EB" w:rsidP="00B052EB">
            <w:pPr>
              <w:spacing w:after="17" w:line="23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The installation of smoke alarms</w:t>
            </w:r>
          </w:p>
        </w:tc>
      </w:tr>
    </w:tbl>
    <w:p w14:paraId="7601EFA6" w14:textId="77777777" w:rsidR="003D7D15" w:rsidRDefault="003D7D15"/>
    <w:sectPr w:rsidR="003D7D15">
      <w:pgSz w:w="16843" w:h="11914" w:orient="landscape"/>
      <w:pgMar w:top="740" w:right="784" w:bottom="898" w:left="8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37C1F" w14:textId="77777777" w:rsidR="00BA3A0B" w:rsidRDefault="00BA3A0B">
      <w:r>
        <w:separator/>
      </w:r>
    </w:p>
  </w:endnote>
  <w:endnote w:type="continuationSeparator" w:id="0">
    <w:p w14:paraId="662B0B87" w14:textId="77777777" w:rsidR="00BA3A0B" w:rsidRDefault="00BA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D7294" w14:textId="77777777" w:rsidR="00BA3A0B" w:rsidRDefault="00BA3A0B"/>
  </w:footnote>
  <w:footnote w:type="continuationSeparator" w:id="0">
    <w:p w14:paraId="7A0E979D" w14:textId="77777777" w:rsidR="00BA3A0B" w:rsidRDefault="00BA3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E7D"/>
    <w:rsid w:val="001E32BE"/>
    <w:rsid w:val="001E3749"/>
    <w:rsid w:val="0021231F"/>
    <w:rsid w:val="00222093"/>
    <w:rsid w:val="002F4C51"/>
    <w:rsid w:val="003170A4"/>
    <w:rsid w:val="0038514C"/>
    <w:rsid w:val="00390116"/>
    <w:rsid w:val="003D7D15"/>
    <w:rsid w:val="003F3090"/>
    <w:rsid w:val="00477BF8"/>
    <w:rsid w:val="005468CB"/>
    <w:rsid w:val="00592F26"/>
    <w:rsid w:val="0062425E"/>
    <w:rsid w:val="00762D7E"/>
    <w:rsid w:val="0081640A"/>
    <w:rsid w:val="0099319B"/>
    <w:rsid w:val="009D69A1"/>
    <w:rsid w:val="009E282A"/>
    <w:rsid w:val="00A06FF0"/>
    <w:rsid w:val="00A075B4"/>
    <w:rsid w:val="00A17B9A"/>
    <w:rsid w:val="00A46E7D"/>
    <w:rsid w:val="00AD262F"/>
    <w:rsid w:val="00AF7013"/>
    <w:rsid w:val="00B052EB"/>
    <w:rsid w:val="00B670B3"/>
    <w:rsid w:val="00BA3A0B"/>
    <w:rsid w:val="00CA0EBA"/>
    <w:rsid w:val="00CD620A"/>
    <w:rsid w:val="00D13614"/>
    <w:rsid w:val="00D67407"/>
    <w:rsid w:val="00D81464"/>
    <w:rsid w:val="00D90B92"/>
    <w:rsid w:val="00DF3DDA"/>
    <w:rsid w:val="00F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DB1B8"/>
  <w15:docId w15:val="{6140473B-8E02-43B2-8D8A-B6FE1950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building-related sponsored standards</vt:lpstr>
    </vt:vector>
  </TitlesOfParts>
  <Company>MBIE</Company>
  <LinksUpToDate>false</LinksUpToDate>
  <CharactersWithSpaces>11478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building-related sponsored standards</dc:title>
  <dc:creator>Ministry of Business, Innovation and Employment</dc:creator>
  <cp:lastModifiedBy>Lance Brunton</cp:lastModifiedBy>
  <cp:revision>2</cp:revision>
  <dcterms:created xsi:type="dcterms:W3CDTF">2024-09-30T18:39:00Z</dcterms:created>
  <dcterms:modified xsi:type="dcterms:W3CDTF">2024-09-30T18:39:00Z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2024-09-30T18:33:40Z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09fac87d-561c-4c49-9d81-8b50487108dd</vt:lpwstr>
  </property>
  <property fmtid="{D5CDD505-2E9C-101B-9397-08002B2CF9AE}" pid="8" name="MSIP_Label_738466f7-346c-47bb-a4d2-4a6558d61975_ContentBits">
    <vt:lpwstr>0</vt:lpwstr>
  </property>
</Properties>
</file>